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788C">
      <w:pPr>
        <w:rPr>
          <w:rFonts w:ascii="仿宋_GB2312" w:hAnsi="方正小标宋简体" w:eastAsia="仿宋_GB2312" w:cs="方正小标宋简体"/>
          <w:sz w:val="32"/>
          <w:szCs w:val="32"/>
        </w:rPr>
      </w:pPr>
      <w:bookmarkStart w:id="3" w:name="_GoBack"/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ascii="仿宋_GB2312" w:hAnsi="方正小标宋简体" w:eastAsia="仿宋_GB2312" w:cs="方正小标宋简体"/>
          <w:sz w:val="32"/>
          <w:szCs w:val="32"/>
        </w:rPr>
        <w:t>2</w:t>
      </w:r>
    </w:p>
    <w:p w14:paraId="77F71E51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387EE5D1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平台报名操作流程</w:t>
      </w:r>
    </w:p>
    <w:bookmarkEnd w:id="3"/>
    <w:p w14:paraId="65FB8415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41B33BFC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一、注册登录</w:t>
      </w:r>
    </w:p>
    <w:p w14:paraId="6FF0FCE9">
      <w:pPr>
        <w:spacing w:line="560" w:lineRule="exact"/>
        <w:ind w:firstLine="640" w:firstLineChars="20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进入高校网络育人能力提升专题研修平台（</w:t>
      </w:r>
      <w:r>
        <w:rPr>
          <w:rFonts w:ascii="Times New Roman" w:hAnsi="Times New Roman" w:eastAsia="仿宋_GB2312" w:cs="Times New Roman"/>
          <w:sz w:val="32"/>
          <w:szCs w:val="32"/>
        </w:rPr>
        <w:t>https://www.szyanxiu.cn/cms/xmt.htm</w:t>
      </w:r>
      <w:r>
        <w:rPr>
          <w:rFonts w:hint="eastAsia" w:ascii="仿宋_GB2312" w:hAnsi="Times New Roman" w:eastAsia="仿宋_GB2312" w:cs="Times New Roman"/>
          <w:iCs/>
          <w:sz w:val="36"/>
          <w:szCs w:val="36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，点击页面右上角的注册按钮，登录平台。</w:t>
      </w:r>
    </w:p>
    <w:p w14:paraId="2F66D839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</w:t>
      </w:r>
    </w:p>
    <w:p w14:paraId="3FDC5342">
      <w:pPr>
        <w:spacing w:line="560" w:lineRule="exact"/>
        <w:ind w:firstLine="640" w:firstLineChars="200"/>
        <w:textAlignment w:val="baseline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登录平台后，找到对应的培训班级，点击报名按钮。按照提示完成缴费即报名成功。</w:t>
      </w:r>
    </w:p>
    <w:p w14:paraId="5957C3F4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bookmarkStart w:id="0" w:name="_Hlk182397559"/>
      <w:r>
        <w:rPr>
          <w:rFonts w:hint="eastAsia" w:ascii="黑体" w:hAnsi="黑体" w:eastAsia="黑体"/>
          <w:sz w:val="32"/>
          <w:szCs w:val="32"/>
        </w:rPr>
        <w:t>发票下载</w:t>
      </w:r>
    </w:p>
    <w:p w14:paraId="75A9EA36"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日开班后，进入学习中心-我的发票申请下载发票。</w:t>
      </w:r>
      <w:bookmarkEnd w:id="0"/>
      <w:r>
        <w:rPr>
          <w:rFonts w:hint="eastAsia" w:ascii="仿宋_GB2312" w:hAnsi="仿宋" w:eastAsia="仿宋_GB2312"/>
          <w:sz w:val="32"/>
          <w:szCs w:val="32"/>
        </w:rPr>
        <w:t>申请开票后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个工作日内，由中教华影数字服务股份有限公司开具培训费电子普通发票。如需专票请与我中心联系，并将发票信息及接收电子专票的邮箱一起发送至</w:t>
      </w:r>
      <w:r>
        <w:rPr>
          <w:rFonts w:ascii="Times New Roman" w:hAnsi="Times New Roman" w:eastAsia="仿宋_GB2312" w:cs="Times New Roman"/>
          <w:iCs/>
          <w:sz w:val="32"/>
          <w:szCs w:val="32"/>
        </w:rPr>
        <w:t>szgzhxmz@163.com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50E6D12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772307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70D7881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bookmarkStart w:id="1" w:name="OLE_LINK12"/>
        <w:bookmarkStart w:id="2" w:name="OLE_LINK11"/>
        <w:r>
          <w:rPr>
            <w:rFonts w:ascii="宋体" w:hAnsi="宋体" w:eastAsia="宋体"/>
            <w:sz w:val="28"/>
            <w:szCs w:val="28"/>
          </w:rPr>
          <w:t>—</w:t>
        </w:r>
      </w:p>
    </w:sdtContent>
  </w:sdt>
  <w:bookmarkEnd w:id="1"/>
  <w:bookmarkEnd w:id="2"/>
  <w:p w14:paraId="523ABD3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9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DD1"/>
    <w:rsid w:val="1FBE2DD1"/>
    <w:rsid w:val="5F717FC7"/>
    <w:rsid w:val="DFEBE9E9"/>
    <w:rsid w:val="EEF72E6C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7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8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9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2026-05-11T16:52:00Z</dcterms:created>
  <dc:creator>张雨晴</dc:creator>
  <cp:lastModifiedBy>张雨晴</cp:lastModifiedBy>
  <dcterms:modified xsi:type="dcterms:W3CDTF">2026-05-11T16:52:31Z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803CE069ADF47218BB98016A5698C6A1_41</vt:lpwstr>
  </property>
</Properties>
</file>