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21B95">
      <w:pPr>
        <w:spacing w:line="560" w:lineRule="exact"/>
        <w:textAlignment w:val="baseline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0708E884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bookmarkStart w:id="0" w:name="_Hlk179277350"/>
      <w:r>
        <w:rPr>
          <w:rFonts w:hint="eastAsia" w:ascii="方正小标宋简体" w:hAnsi="Times New Roman" w:eastAsia="方正小标宋简体"/>
          <w:iCs/>
          <w:sz w:val="36"/>
          <w:szCs w:val="36"/>
        </w:rPr>
        <w:t>2026年高职院校“一站式”学生社区建设</w:t>
      </w:r>
    </w:p>
    <w:p w14:paraId="7BCCCB11">
      <w:pPr>
        <w:spacing w:line="600" w:lineRule="exact"/>
        <w:jc w:val="center"/>
        <w:rPr>
          <w:rFonts w:ascii="方正小标宋简体" w:hAnsi="Times New Roman" w:eastAsia="方正小标宋简体"/>
          <w:iCs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提质增效专题研修班</w:t>
      </w:r>
    </w:p>
    <w:p w14:paraId="7A975770">
      <w:pPr>
        <w:spacing w:after="156" w:afterLines="5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Times New Roman" w:eastAsia="方正小标宋简体"/>
          <w:iCs/>
          <w:sz w:val="36"/>
          <w:szCs w:val="36"/>
        </w:rPr>
        <w:t>日程安排</w:t>
      </w:r>
      <w:bookmarkEnd w:id="0"/>
    </w:p>
    <w:tbl>
      <w:tblPr>
        <w:tblStyle w:val="4"/>
        <w:tblpPr w:leftFromText="180" w:rightFromText="180" w:vertAnchor="text" w:horzAnchor="page" w:tblpX="1560" w:tblpY="108"/>
        <w:tblOverlap w:val="never"/>
        <w:tblW w:w="903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48"/>
        <w:gridCol w:w="5168"/>
        <w:gridCol w:w="1039"/>
      </w:tblGrid>
      <w:tr w14:paraId="633ABC30">
        <w:trPr>
          <w:cantSplit/>
          <w:trHeight w:val="562" w:hRule="exact"/>
        </w:trPr>
        <w:tc>
          <w:tcPr>
            <w:tcW w:w="2832" w:type="dxa"/>
            <w:gridSpan w:val="2"/>
            <w:vAlign w:val="center"/>
          </w:tcPr>
          <w:p w14:paraId="1B026517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日期</w:t>
            </w:r>
          </w:p>
        </w:tc>
        <w:tc>
          <w:tcPr>
            <w:tcW w:w="5168" w:type="dxa"/>
            <w:vAlign w:val="center"/>
          </w:tcPr>
          <w:p w14:paraId="45ECF181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内容安排</w:t>
            </w:r>
          </w:p>
        </w:tc>
        <w:tc>
          <w:tcPr>
            <w:tcW w:w="1039" w:type="dxa"/>
            <w:vAlign w:val="center"/>
          </w:tcPr>
          <w:p w14:paraId="2DF9CD03">
            <w:pPr>
              <w:spacing w:line="320" w:lineRule="exact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形式</w:t>
            </w:r>
          </w:p>
        </w:tc>
      </w:tr>
      <w:tr w14:paraId="760AFC56">
        <w:trPr>
          <w:cantSplit/>
          <w:trHeight w:val="724" w:hRule="exact"/>
        </w:trPr>
        <w:tc>
          <w:tcPr>
            <w:tcW w:w="1384" w:type="dxa"/>
            <w:vAlign w:val="center"/>
          </w:tcPr>
          <w:p w14:paraId="5F525DF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4月7日</w:t>
            </w:r>
          </w:p>
          <w:p w14:paraId="75EAE4F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（周二）</w:t>
            </w:r>
          </w:p>
        </w:tc>
        <w:tc>
          <w:tcPr>
            <w:tcW w:w="1448" w:type="dxa"/>
            <w:vAlign w:val="center"/>
          </w:tcPr>
          <w:p w14:paraId="4F5E4EE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70054A2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学员报到</w:t>
            </w:r>
          </w:p>
        </w:tc>
        <w:tc>
          <w:tcPr>
            <w:tcW w:w="1039" w:type="dxa"/>
            <w:vAlign w:val="center"/>
          </w:tcPr>
          <w:p w14:paraId="15FBC03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33F1C57E">
        <w:trPr>
          <w:cantSplit/>
          <w:trHeight w:val="705" w:hRule="exact"/>
        </w:trPr>
        <w:tc>
          <w:tcPr>
            <w:tcW w:w="1384" w:type="dxa"/>
            <w:vMerge w:val="restart"/>
            <w:vAlign w:val="center"/>
          </w:tcPr>
          <w:p w14:paraId="1E7F6C1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4月8日</w:t>
            </w:r>
          </w:p>
          <w:p w14:paraId="1961E00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（周三）</w:t>
            </w:r>
          </w:p>
        </w:tc>
        <w:tc>
          <w:tcPr>
            <w:tcW w:w="1448" w:type="dxa"/>
            <w:vMerge w:val="restart"/>
            <w:vAlign w:val="center"/>
          </w:tcPr>
          <w:p w14:paraId="5ADD5A0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78D4337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开班式</w:t>
            </w:r>
            <w:bookmarkStart w:id="1" w:name="_GoBack"/>
            <w:bookmarkEnd w:id="1"/>
          </w:p>
        </w:tc>
        <w:tc>
          <w:tcPr>
            <w:tcW w:w="1039" w:type="dxa"/>
            <w:vAlign w:val="center"/>
          </w:tcPr>
          <w:p w14:paraId="7FC7ED91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</w:p>
        </w:tc>
      </w:tr>
      <w:tr w14:paraId="69B5E195">
        <w:trPr>
          <w:cantSplit/>
          <w:trHeight w:val="786" w:hRule="exact"/>
        </w:trPr>
        <w:tc>
          <w:tcPr>
            <w:tcW w:w="1384" w:type="dxa"/>
            <w:vMerge w:val="continue"/>
            <w:vAlign w:val="center"/>
          </w:tcPr>
          <w:p w14:paraId="5D32495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D337A65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6AEB69F4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理论学习专题讲座</w:t>
            </w:r>
          </w:p>
        </w:tc>
        <w:tc>
          <w:tcPr>
            <w:tcW w:w="1039" w:type="dxa"/>
            <w:vAlign w:val="center"/>
          </w:tcPr>
          <w:p w14:paraId="644C99D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2BB5061D">
        <w:trPr>
          <w:cantSplit/>
          <w:trHeight w:val="786" w:hRule="exact"/>
        </w:trPr>
        <w:tc>
          <w:tcPr>
            <w:tcW w:w="1384" w:type="dxa"/>
            <w:vMerge w:val="continue"/>
            <w:vAlign w:val="center"/>
          </w:tcPr>
          <w:p w14:paraId="646A9118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674D330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7ABE100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《高校“一站式”学生社区综合管理模式建设提质增效指南》（修订版）解读</w:t>
            </w:r>
          </w:p>
        </w:tc>
        <w:tc>
          <w:tcPr>
            <w:tcW w:w="1039" w:type="dxa"/>
            <w:vAlign w:val="center"/>
          </w:tcPr>
          <w:p w14:paraId="37E372B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5E159FB1">
        <w:trPr>
          <w:cantSplit/>
          <w:trHeight w:val="836" w:hRule="atLeast"/>
        </w:trPr>
        <w:tc>
          <w:tcPr>
            <w:tcW w:w="1384" w:type="dxa"/>
            <w:vMerge w:val="continue"/>
            <w:vAlign w:val="center"/>
          </w:tcPr>
          <w:p w14:paraId="019BF83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578EC6E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1B70583E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数智基地实地调研</w:t>
            </w:r>
          </w:p>
        </w:tc>
        <w:tc>
          <w:tcPr>
            <w:tcW w:w="1039" w:type="dxa"/>
            <w:vAlign w:val="center"/>
          </w:tcPr>
          <w:p w14:paraId="3EBAD1CB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实地</w:t>
            </w:r>
          </w:p>
          <w:p w14:paraId="3FF611CC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调研</w:t>
            </w:r>
          </w:p>
        </w:tc>
      </w:tr>
      <w:tr w14:paraId="429CC3D3">
        <w:trPr>
          <w:cantSplit/>
          <w:trHeight w:val="767" w:hRule="atLeast"/>
        </w:trPr>
        <w:tc>
          <w:tcPr>
            <w:tcW w:w="1384" w:type="dxa"/>
            <w:vMerge w:val="restart"/>
            <w:vAlign w:val="center"/>
          </w:tcPr>
          <w:p w14:paraId="4B0B461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4月9日</w:t>
            </w:r>
          </w:p>
          <w:p w14:paraId="0A8C58C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（周四）</w:t>
            </w:r>
          </w:p>
        </w:tc>
        <w:tc>
          <w:tcPr>
            <w:tcW w:w="1448" w:type="dxa"/>
            <w:vMerge w:val="restart"/>
            <w:vAlign w:val="center"/>
          </w:tcPr>
          <w:p w14:paraId="453709F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6B85EE44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坚守育人初心、彰显职教特色，打造湾区青年思政教育精彩样板——深圳职业技术大学“一站式”学生社区建设探索与实践</w:t>
            </w:r>
          </w:p>
        </w:tc>
        <w:tc>
          <w:tcPr>
            <w:tcW w:w="1039" w:type="dxa"/>
            <w:vAlign w:val="center"/>
          </w:tcPr>
          <w:p w14:paraId="0C12A6F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12DE950F">
        <w:trPr>
          <w:cantSplit/>
          <w:trHeight w:val="849" w:hRule="atLeast"/>
        </w:trPr>
        <w:tc>
          <w:tcPr>
            <w:tcW w:w="1384" w:type="dxa"/>
            <w:vMerge w:val="continue"/>
            <w:vAlign w:val="center"/>
          </w:tcPr>
          <w:p w14:paraId="13114AE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19740E5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456C17A">
            <w:pPr>
              <w:spacing w:line="320" w:lineRule="exact"/>
              <w:rPr>
                <w:rFonts w:ascii="Times New Roman" w:hAnsi="Times New Roman" w:eastAsia="仿宋" w:cs="仿宋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高校“一站式”学生社区高质量发展的探索与实践</w:t>
            </w:r>
          </w:p>
        </w:tc>
        <w:tc>
          <w:tcPr>
            <w:tcW w:w="1039" w:type="dxa"/>
            <w:vAlign w:val="center"/>
          </w:tcPr>
          <w:p w14:paraId="5F491CB1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讲座</w:t>
            </w:r>
          </w:p>
        </w:tc>
      </w:tr>
      <w:tr w14:paraId="5F1AFC22">
        <w:trPr>
          <w:cantSplit/>
          <w:trHeight w:val="722" w:hRule="atLeast"/>
        </w:trPr>
        <w:tc>
          <w:tcPr>
            <w:tcW w:w="1384" w:type="dxa"/>
            <w:vMerge w:val="continue"/>
            <w:vAlign w:val="center"/>
          </w:tcPr>
          <w:p w14:paraId="0009235D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14:paraId="799E6220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1DAB5EB7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实地调研：深圳职业技术大学“一站式”学生社区及书院</w:t>
            </w:r>
          </w:p>
        </w:tc>
        <w:tc>
          <w:tcPr>
            <w:tcW w:w="1039" w:type="dxa"/>
            <w:vAlign w:val="center"/>
          </w:tcPr>
          <w:p w14:paraId="0DC88498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实地</w:t>
            </w:r>
          </w:p>
          <w:p w14:paraId="525D4488">
            <w:pPr>
              <w:spacing w:line="320" w:lineRule="exact"/>
              <w:jc w:val="center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调研</w:t>
            </w:r>
          </w:p>
        </w:tc>
      </w:tr>
      <w:tr w14:paraId="0983B01E">
        <w:trPr>
          <w:cantSplit/>
          <w:trHeight w:val="692" w:hRule="atLeast"/>
        </w:trPr>
        <w:tc>
          <w:tcPr>
            <w:tcW w:w="1384" w:type="dxa"/>
            <w:vMerge w:val="continue"/>
            <w:vAlign w:val="center"/>
          </w:tcPr>
          <w:p w14:paraId="29477F5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36EC0D8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12BC2153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学生社区建设经验与难点对策</w:t>
            </w:r>
          </w:p>
          <w:p w14:paraId="18D002B6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研讨主题：党建引领、队伍入驻、学生参与、文化建设、数字赋能、条件保障</w:t>
            </w:r>
          </w:p>
        </w:tc>
        <w:tc>
          <w:tcPr>
            <w:tcW w:w="1039" w:type="dxa"/>
            <w:vAlign w:val="center"/>
          </w:tcPr>
          <w:p w14:paraId="7184AA3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分组交流研讨</w:t>
            </w:r>
          </w:p>
        </w:tc>
      </w:tr>
      <w:tr w14:paraId="042DC336">
        <w:trPr>
          <w:cantSplit/>
          <w:trHeight w:val="853" w:hRule="exact"/>
        </w:trPr>
        <w:tc>
          <w:tcPr>
            <w:tcW w:w="1384" w:type="dxa"/>
            <w:vMerge w:val="restart"/>
            <w:vAlign w:val="center"/>
          </w:tcPr>
          <w:p w14:paraId="1C082D2B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4月10日</w:t>
            </w:r>
          </w:p>
          <w:p w14:paraId="00B97BEE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（周五）</w:t>
            </w:r>
          </w:p>
        </w:tc>
        <w:tc>
          <w:tcPr>
            <w:tcW w:w="1448" w:type="dxa"/>
            <w:vMerge w:val="restart"/>
            <w:vAlign w:val="center"/>
          </w:tcPr>
          <w:p w14:paraId="66D3FA81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上午</w:t>
            </w:r>
          </w:p>
        </w:tc>
        <w:tc>
          <w:tcPr>
            <w:tcW w:w="5168" w:type="dxa"/>
            <w:vAlign w:val="center"/>
          </w:tcPr>
          <w:p w14:paraId="6D3E04AC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全国高校示范“一站式”学生社区建设</w:t>
            </w:r>
          </w:p>
          <w:p w14:paraId="7F462FAB">
            <w:pPr>
              <w:spacing w:line="320" w:lineRule="exact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典型案例分享</w:t>
            </w:r>
          </w:p>
        </w:tc>
        <w:tc>
          <w:tcPr>
            <w:tcW w:w="1039" w:type="dxa"/>
            <w:vAlign w:val="center"/>
          </w:tcPr>
          <w:p w14:paraId="429FB69F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sz w:val="24"/>
              </w:rPr>
              <w:t>讲座</w:t>
            </w:r>
          </w:p>
        </w:tc>
      </w:tr>
      <w:tr w14:paraId="2D35450E">
        <w:trPr>
          <w:cantSplit/>
          <w:trHeight w:val="624" w:hRule="exact"/>
        </w:trPr>
        <w:tc>
          <w:tcPr>
            <w:tcW w:w="1384" w:type="dxa"/>
            <w:vMerge w:val="continue"/>
            <w:vAlign w:val="center"/>
          </w:tcPr>
          <w:p w14:paraId="6AA6B31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 w14:paraId="1831C70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5168" w:type="dxa"/>
            <w:vAlign w:val="center"/>
          </w:tcPr>
          <w:p w14:paraId="48AD6EE6">
            <w:pPr>
              <w:spacing w:line="320" w:lineRule="exact"/>
              <w:jc w:val="center"/>
              <w:rPr>
                <w:rFonts w:ascii="Times New Roman" w:hAnsi="Times New Roman" w:eastAsia="仿宋" w:cs="仿宋"/>
                <w:b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结业式</w:t>
            </w:r>
          </w:p>
        </w:tc>
        <w:tc>
          <w:tcPr>
            <w:tcW w:w="1039" w:type="dxa"/>
            <w:vAlign w:val="center"/>
          </w:tcPr>
          <w:p w14:paraId="40844419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</w:tr>
      <w:tr w14:paraId="5EAAEA42">
        <w:trPr>
          <w:cantSplit/>
          <w:trHeight w:val="624" w:hRule="exact"/>
        </w:trPr>
        <w:tc>
          <w:tcPr>
            <w:tcW w:w="1384" w:type="dxa"/>
            <w:vMerge w:val="continue"/>
            <w:vAlign w:val="center"/>
          </w:tcPr>
          <w:p w14:paraId="6FA6F8FC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</w:p>
        </w:tc>
        <w:tc>
          <w:tcPr>
            <w:tcW w:w="1448" w:type="dxa"/>
            <w:vAlign w:val="center"/>
          </w:tcPr>
          <w:p w14:paraId="73AABFA6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下午</w:t>
            </w:r>
          </w:p>
        </w:tc>
        <w:tc>
          <w:tcPr>
            <w:tcW w:w="5168" w:type="dxa"/>
            <w:vAlign w:val="center"/>
          </w:tcPr>
          <w:p w14:paraId="788736EA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返程</w:t>
            </w:r>
          </w:p>
        </w:tc>
        <w:tc>
          <w:tcPr>
            <w:tcW w:w="1039" w:type="dxa"/>
            <w:vAlign w:val="center"/>
          </w:tcPr>
          <w:p w14:paraId="7652B9B2">
            <w:pPr>
              <w:spacing w:line="320" w:lineRule="exact"/>
              <w:jc w:val="center"/>
              <w:rPr>
                <w:rFonts w:ascii="Times New Roman" w:hAnsi="Times New Roman" w:eastAsia="仿宋" w:cs="仿宋"/>
                <w:bCs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sz w:val="24"/>
              </w:rPr>
              <w:t>——</w:t>
            </w:r>
          </w:p>
        </w:tc>
      </w:tr>
    </w:tbl>
    <w:p w14:paraId="5DE9C4E9">
      <w:pPr>
        <w:spacing w:line="560" w:lineRule="exact"/>
        <w:jc w:val="left"/>
        <w:textAlignment w:val="baseline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4AA0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2E7F"/>
    <w:rsid w:val="67AE207E"/>
    <w:rsid w:val="F7FF2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文章标题1"/>
    <w:basedOn w:val="2"/>
    <w:next w:val="1"/>
    <w:uiPriority w:val="0"/>
    <w:pPr>
      <w:spacing w:line="640" w:lineRule="exact"/>
    </w:pPr>
    <w:rPr>
      <w:rFonts w:hint="eastAsia" w:ascii="Times New Roman Regular" w:hAnsi="Times New Roman Regular" w:eastAsia="方正小标宋_GBK" w:cs="Times New Roman Regular"/>
      <w:bCs/>
      <w:color w:val="auto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2026-03-16T16:55:00Z</dcterms:created>
  <dc:creator>孙樱芝</dc:creator>
  <cp:lastModifiedBy>孙樱芝</cp:lastModifiedBy>
  <dcterms:modified xsi:type="dcterms:W3CDTF">2026-03-16T16:55:52Z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AF13ADCF262BCF2B88C5B769D714FED9_41</vt:lpwstr>
  </property>
</Properties>
</file>