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57432">
      <w:pPr>
        <w:pStyle w:val="3"/>
        <w:spacing w:line="540" w:lineRule="exact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附件1</w:t>
      </w:r>
    </w:p>
    <w:p w14:paraId="3F438034">
      <w:pPr>
        <w:pStyle w:val="2"/>
        <w:spacing w:line="54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数智赋能</w:t>
      </w:r>
      <w:r>
        <w:rPr>
          <w:rFonts w:ascii="方正小标宋简体" w:hAnsi="方正小标宋简体" w:eastAsia="方正小标宋简体" w:cs="方正小标宋简体"/>
          <w:lang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思想政治工作能力提升</w:t>
      </w:r>
      <w:r>
        <w:rPr>
          <w:rFonts w:ascii="方正小标宋简体" w:hAnsi="方正小标宋简体" w:eastAsia="方正小标宋简体" w:cs="方正小标宋简体"/>
          <w:lang w:eastAsia="zh-CN"/>
        </w:rPr>
        <w:t>专题研修班</w:t>
      </w:r>
    </w:p>
    <w:p w14:paraId="5D873F3C">
      <w:pPr>
        <w:pStyle w:val="2"/>
        <w:spacing w:line="54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日程</w:t>
      </w:r>
      <w:r>
        <w:rPr>
          <w:rFonts w:ascii="方正小标宋简体" w:hAnsi="方正小标宋简体" w:eastAsia="方正小标宋简体" w:cs="方正小标宋简体"/>
          <w:lang w:eastAsia="zh-CN"/>
        </w:rPr>
        <w:t>安排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108"/>
        <w:tblOverlap w:val="never"/>
        <w:tblW w:w="5269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540"/>
        <w:gridCol w:w="4954"/>
        <w:gridCol w:w="1281"/>
      </w:tblGrid>
      <w:tr w14:paraId="1EC3AE78">
        <w:trPr>
          <w:cantSplit/>
          <w:trHeight w:val="562" w:hRule="exact"/>
          <w:jc w:val="center"/>
        </w:trPr>
        <w:tc>
          <w:tcPr>
            <w:tcW w:w="1528" w:type="pct"/>
            <w:gridSpan w:val="2"/>
            <w:vAlign w:val="center"/>
          </w:tcPr>
          <w:p w14:paraId="3CEFAC3B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日期</w:t>
            </w:r>
          </w:p>
        </w:tc>
        <w:tc>
          <w:tcPr>
            <w:tcW w:w="2758" w:type="pct"/>
            <w:vAlign w:val="center"/>
          </w:tcPr>
          <w:p w14:paraId="4AF16BEF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内容安排</w:t>
            </w:r>
          </w:p>
        </w:tc>
        <w:tc>
          <w:tcPr>
            <w:tcW w:w="713" w:type="pct"/>
            <w:vAlign w:val="center"/>
          </w:tcPr>
          <w:p w14:paraId="4D9928B4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形式</w:t>
            </w:r>
          </w:p>
        </w:tc>
      </w:tr>
      <w:tr w14:paraId="170F4E4E">
        <w:trPr>
          <w:cantSplit/>
          <w:trHeight w:val="724" w:hRule="exact"/>
          <w:jc w:val="center"/>
        </w:trPr>
        <w:tc>
          <w:tcPr>
            <w:tcW w:w="671" w:type="pct"/>
            <w:vAlign w:val="center"/>
          </w:tcPr>
          <w:p w14:paraId="66ECB7B2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日</w:t>
            </w:r>
          </w:p>
          <w:p w14:paraId="34C3C8A3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（周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  <w:tc>
          <w:tcPr>
            <w:tcW w:w="856" w:type="pct"/>
            <w:vAlign w:val="center"/>
          </w:tcPr>
          <w:p w14:paraId="25DEDD2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14:00-18:00</w:t>
            </w:r>
          </w:p>
        </w:tc>
        <w:tc>
          <w:tcPr>
            <w:tcW w:w="2758" w:type="pct"/>
            <w:vAlign w:val="center"/>
          </w:tcPr>
          <w:p w14:paraId="249D49C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学员报到</w:t>
            </w:r>
          </w:p>
        </w:tc>
        <w:tc>
          <w:tcPr>
            <w:tcW w:w="713" w:type="pct"/>
            <w:vAlign w:val="center"/>
          </w:tcPr>
          <w:p w14:paraId="46291DB3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</w:tr>
      <w:tr w14:paraId="37D81710">
        <w:trPr>
          <w:cantSplit/>
          <w:trHeight w:val="624" w:hRule="exact"/>
          <w:jc w:val="center"/>
        </w:trPr>
        <w:tc>
          <w:tcPr>
            <w:tcW w:w="671" w:type="pct"/>
            <w:vMerge w:val="restart"/>
            <w:vAlign w:val="center"/>
          </w:tcPr>
          <w:p w14:paraId="2C2B3887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日</w:t>
            </w:r>
          </w:p>
          <w:p w14:paraId="65B8BA93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（周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  <w:tc>
          <w:tcPr>
            <w:tcW w:w="856" w:type="pct"/>
            <w:vAlign w:val="center"/>
          </w:tcPr>
          <w:p w14:paraId="1FCF3D52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09:00-09:30</w:t>
            </w:r>
          </w:p>
        </w:tc>
        <w:tc>
          <w:tcPr>
            <w:tcW w:w="2758" w:type="pct"/>
            <w:vAlign w:val="center"/>
          </w:tcPr>
          <w:p w14:paraId="20402EEB"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  <w:t>开班式</w:t>
            </w:r>
          </w:p>
        </w:tc>
        <w:tc>
          <w:tcPr>
            <w:tcW w:w="713" w:type="pct"/>
            <w:vAlign w:val="center"/>
          </w:tcPr>
          <w:p w14:paraId="7ACB7FCD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</w:p>
        </w:tc>
      </w:tr>
      <w:tr w14:paraId="3BAD3B54">
        <w:trPr>
          <w:cantSplit/>
          <w:trHeight w:val="648" w:hRule="exact"/>
          <w:jc w:val="center"/>
        </w:trPr>
        <w:tc>
          <w:tcPr>
            <w:tcW w:w="671" w:type="pct"/>
            <w:vMerge w:val="continue"/>
            <w:vAlign w:val="center"/>
          </w:tcPr>
          <w:p w14:paraId="79F2BCB5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6" w:type="pct"/>
            <w:vAlign w:val="center"/>
          </w:tcPr>
          <w:p w14:paraId="60C4F8D7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09:30-09:45</w:t>
            </w:r>
          </w:p>
        </w:tc>
        <w:tc>
          <w:tcPr>
            <w:tcW w:w="2758" w:type="pct"/>
            <w:vAlign w:val="center"/>
          </w:tcPr>
          <w:p w14:paraId="12DB9C12"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  <w:t>集体合影</w:t>
            </w:r>
          </w:p>
        </w:tc>
        <w:tc>
          <w:tcPr>
            <w:tcW w:w="713" w:type="pct"/>
            <w:vAlign w:val="center"/>
          </w:tcPr>
          <w:p w14:paraId="722D6FD0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</w:p>
        </w:tc>
      </w:tr>
      <w:tr w14:paraId="45080C60">
        <w:trPr>
          <w:cantSplit/>
          <w:jc w:val="center"/>
        </w:trPr>
        <w:tc>
          <w:tcPr>
            <w:tcW w:w="671" w:type="pct"/>
            <w:vMerge w:val="continue"/>
            <w:vAlign w:val="center"/>
          </w:tcPr>
          <w:p w14:paraId="2182BB0F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6" w:type="pct"/>
            <w:vAlign w:val="center"/>
          </w:tcPr>
          <w:p w14:paraId="150E4D45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10:00-11:30</w:t>
            </w:r>
          </w:p>
        </w:tc>
        <w:tc>
          <w:tcPr>
            <w:tcW w:w="2758" w:type="pct"/>
            <w:vAlign w:val="center"/>
          </w:tcPr>
          <w:p w14:paraId="1CF6D42E">
            <w:pPr>
              <w:spacing w:line="32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  <w:t>前沿解读</w:t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:</w:t>
            </w:r>
          </w:p>
          <w:p w14:paraId="468AF4EE"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  <w:t>数智赋能高校思想政治工作质量提升的现实困境与实践出路</w:t>
            </w:r>
          </w:p>
        </w:tc>
        <w:tc>
          <w:tcPr>
            <w:tcW w:w="713" w:type="pct"/>
            <w:vAlign w:val="center"/>
          </w:tcPr>
          <w:p w14:paraId="296EEF55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讲座</w:t>
            </w:r>
          </w:p>
        </w:tc>
      </w:tr>
      <w:tr w14:paraId="4515B99B">
        <w:trPr>
          <w:cantSplit/>
          <w:trHeight w:val="836" w:hRule="atLeast"/>
          <w:jc w:val="center"/>
        </w:trPr>
        <w:tc>
          <w:tcPr>
            <w:tcW w:w="671" w:type="pct"/>
            <w:vMerge w:val="continue"/>
            <w:vAlign w:val="center"/>
          </w:tcPr>
          <w:p w14:paraId="7D756FA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6" w:type="pct"/>
            <w:vAlign w:val="center"/>
          </w:tcPr>
          <w:p w14:paraId="1948482A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14:30-16:00</w:t>
            </w:r>
          </w:p>
        </w:tc>
        <w:tc>
          <w:tcPr>
            <w:tcW w:w="2758" w:type="pct"/>
            <w:vAlign w:val="center"/>
          </w:tcPr>
          <w:p w14:paraId="2C1BD54D">
            <w:pPr>
              <w:spacing w:line="32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  <w:t>集成应用</w:t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:</w:t>
            </w:r>
          </w:p>
          <w:p w14:paraId="7A5D9069"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  <w:t>人工智能时代思想政治教育资源的创新集成与共建共享</w:t>
            </w:r>
          </w:p>
        </w:tc>
        <w:tc>
          <w:tcPr>
            <w:tcW w:w="713" w:type="pct"/>
            <w:vAlign w:val="center"/>
          </w:tcPr>
          <w:p w14:paraId="4D161AE4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讲座</w:t>
            </w:r>
          </w:p>
        </w:tc>
      </w:tr>
      <w:tr w14:paraId="433F87DA">
        <w:trPr>
          <w:cantSplit/>
          <w:trHeight w:val="706" w:hRule="atLeast"/>
          <w:jc w:val="center"/>
        </w:trPr>
        <w:tc>
          <w:tcPr>
            <w:tcW w:w="671" w:type="pct"/>
            <w:vMerge w:val="continue"/>
            <w:vAlign w:val="center"/>
          </w:tcPr>
          <w:p w14:paraId="78537647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6" w:type="pct"/>
            <w:vAlign w:val="center"/>
          </w:tcPr>
          <w:p w14:paraId="040F98EF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16:10-17:40</w:t>
            </w:r>
          </w:p>
        </w:tc>
        <w:tc>
          <w:tcPr>
            <w:tcW w:w="2758" w:type="pct"/>
            <w:vAlign w:val="center"/>
          </w:tcPr>
          <w:p w14:paraId="5AF2F849">
            <w:pPr>
              <w:spacing w:line="32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  <w:t>范式优化</w:t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:</w:t>
            </w:r>
          </w:p>
          <w:p w14:paraId="3261D43B"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  <w:t>高校 AI 辅导员构建的实践探索与未来展望</w:t>
            </w:r>
          </w:p>
        </w:tc>
        <w:tc>
          <w:tcPr>
            <w:tcW w:w="713" w:type="pct"/>
            <w:vAlign w:val="center"/>
          </w:tcPr>
          <w:p w14:paraId="17D2C31D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讲座</w:t>
            </w:r>
          </w:p>
        </w:tc>
      </w:tr>
      <w:tr w14:paraId="24178513">
        <w:trPr>
          <w:cantSplit/>
          <w:trHeight w:val="835" w:hRule="atLeast"/>
          <w:jc w:val="center"/>
        </w:trPr>
        <w:tc>
          <w:tcPr>
            <w:tcW w:w="671" w:type="pct"/>
            <w:vMerge w:val="restart"/>
            <w:vAlign w:val="center"/>
          </w:tcPr>
          <w:p w14:paraId="720E53B5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日</w:t>
            </w:r>
          </w:p>
          <w:p w14:paraId="43564B85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（周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  <w:tc>
          <w:tcPr>
            <w:tcW w:w="856" w:type="pct"/>
            <w:vAlign w:val="center"/>
          </w:tcPr>
          <w:p w14:paraId="3A1745DF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08:30-10:00</w:t>
            </w:r>
          </w:p>
        </w:tc>
        <w:tc>
          <w:tcPr>
            <w:tcW w:w="2758" w:type="pct"/>
            <w:vAlign w:val="center"/>
          </w:tcPr>
          <w:p w14:paraId="17D22188">
            <w:pPr>
              <w:spacing w:line="32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  <w:t>规律探索</w:t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:</w:t>
            </w:r>
          </w:p>
          <w:p w14:paraId="520DBF71"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  <w:t>人工智能时代大学生成长发展规律的把握与运用</w:t>
            </w:r>
          </w:p>
        </w:tc>
        <w:tc>
          <w:tcPr>
            <w:tcW w:w="713" w:type="pct"/>
            <w:vAlign w:val="center"/>
          </w:tcPr>
          <w:p w14:paraId="77971762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讲座</w:t>
            </w:r>
          </w:p>
        </w:tc>
      </w:tr>
      <w:tr w14:paraId="30EA8396">
        <w:trPr>
          <w:cantSplit/>
          <w:trHeight w:val="849" w:hRule="atLeast"/>
          <w:jc w:val="center"/>
        </w:trPr>
        <w:tc>
          <w:tcPr>
            <w:tcW w:w="671" w:type="pct"/>
            <w:vMerge w:val="continue"/>
            <w:vAlign w:val="center"/>
          </w:tcPr>
          <w:p w14:paraId="680F14FE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6" w:type="pct"/>
            <w:vAlign w:val="center"/>
          </w:tcPr>
          <w:p w14:paraId="4096FC5F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10:10-11:40</w:t>
            </w:r>
          </w:p>
        </w:tc>
        <w:tc>
          <w:tcPr>
            <w:tcW w:w="2758" w:type="pct"/>
            <w:vAlign w:val="center"/>
          </w:tcPr>
          <w:p w14:paraId="393F1F55">
            <w:pPr>
              <w:spacing w:line="32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  <w:t>沉浸学习</w:t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:</w:t>
            </w:r>
          </w:p>
          <w:p w14:paraId="52CB98D3"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  <w:t>参观教育大数据应用技术国家工程研究中心展厅</w:t>
            </w:r>
          </w:p>
        </w:tc>
        <w:tc>
          <w:tcPr>
            <w:tcW w:w="713" w:type="pct"/>
            <w:vAlign w:val="center"/>
          </w:tcPr>
          <w:p w14:paraId="2115AD89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实地调研</w:t>
            </w:r>
          </w:p>
        </w:tc>
      </w:tr>
      <w:tr w14:paraId="47AAC6B8">
        <w:trPr>
          <w:cantSplit/>
          <w:trHeight w:val="711" w:hRule="atLeast"/>
          <w:jc w:val="center"/>
        </w:trPr>
        <w:tc>
          <w:tcPr>
            <w:tcW w:w="671" w:type="pct"/>
            <w:vMerge w:val="continue"/>
            <w:vAlign w:val="center"/>
          </w:tcPr>
          <w:p w14:paraId="082A68D7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6" w:type="pct"/>
            <w:vAlign w:val="center"/>
          </w:tcPr>
          <w:p w14:paraId="4B04206F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14:30-16:00</w:t>
            </w:r>
          </w:p>
        </w:tc>
        <w:tc>
          <w:tcPr>
            <w:tcW w:w="2758" w:type="pct"/>
            <w:vAlign w:val="center"/>
          </w:tcPr>
          <w:p w14:paraId="585B8E7B">
            <w:pPr>
              <w:spacing w:line="32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  <w:t>素质评价</w:t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:</w:t>
            </w:r>
          </w:p>
          <w:p w14:paraId="1BAF7111"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  <w:t>数智赋能学生综合素质评价的体系建构与创新运用</w:t>
            </w:r>
          </w:p>
        </w:tc>
        <w:tc>
          <w:tcPr>
            <w:tcW w:w="713" w:type="pct"/>
            <w:vAlign w:val="center"/>
          </w:tcPr>
          <w:p w14:paraId="75B40EA9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讲座</w:t>
            </w:r>
          </w:p>
        </w:tc>
      </w:tr>
      <w:tr w14:paraId="6DC97F8E">
        <w:trPr>
          <w:cantSplit/>
          <w:trHeight w:val="769" w:hRule="atLeast"/>
          <w:jc w:val="center"/>
        </w:trPr>
        <w:tc>
          <w:tcPr>
            <w:tcW w:w="671" w:type="pct"/>
            <w:vMerge w:val="continue"/>
            <w:vAlign w:val="center"/>
          </w:tcPr>
          <w:p w14:paraId="7B539B0D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6" w:type="pct"/>
            <w:vAlign w:val="center"/>
          </w:tcPr>
          <w:p w14:paraId="6ECD3D84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16:20-17:50</w:t>
            </w:r>
          </w:p>
        </w:tc>
        <w:tc>
          <w:tcPr>
            <w:tcW w:w="2758" w:type="pct"/>
            <w:vAlign w:val="center"/>
          </w:tcPr>
          <w:p w14:paraId="732DEF09">
            <w:pPr>
              <w:spacing w:line="32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bCs w:val="0"/>
                <w:sz w:val="21"/>
                <w:szCs w:val="21"/>
                <w:lang w:eastAsia="zh-CN"/>
              </w:rPr>
              <w:t>讨论主题</w:t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:</w:t>
            </w:r>
          </w:p>
          <w:p w14:paraId="6D3F0ADB"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  <w:t>数智赋能高校思想政治工作质量提升</w:t>
            </w:r>
          </w:p>
        </w:tc>
        <w:tc>
          <w:tcPr>
            <w:tcW w:w="713" w:type="pct"/>
            <w:vAlign w:val="center"/>
          </w:tcPr>
          <w:p w14:paraId="241F9AD0">
            <w:pPr>
              <w:spacing w:line="320" w:lineRule="exact"/>
              <w:jc w:val="center"/>
              <w:rPr>
                <w:rFonts w:hint="default" w:ascii="仿宋" w:hAnsi="仿宋" w:eastAsia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分组交流研讨</w:t>
            </w:r>
          </w:p>
        </w:tc>
      </w:tr>
      <w:tr w14:paraId="117F36F6">
        <w:trPr>
          <w:cantSplit/>
          <w:jc w:val="center"/>
        </w:trPr>
        <w:tc>
          <w:tcPr>
            <w:tcW w:w="671" w:type="pct"/>
            <w:vMerge w:val="restart"/>
            <w:vAlign w:val="center"/>
          </w:tcPr>
          <w:p w14:paraId="02D24323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日</w:t>
            </w:r>
          </w:p>
          <w:p w14:paraId="23BA31A9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（周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  <w:tc>
          <w:tcPr>
            <w:tcW w:w="856" w:type="pct"/>
            <w:vAlign w:val="center"/>
          </w:tcPr>
          <w:p w14:paraId="7B52A770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08:00-09:30</w:t>
            </w:r>
          </w:p>
        </w:tc>
        <w:tc>
          <w:tcPr>
            <w:tcW w:w="2758" w:type="pct"/>
            <w:vAlign w:val="center"/>
          </w:tcPr>
          <w:p w14:paraId="1FF60EED">
            <w:pPr>
              <w:spacing w:line="32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  <w:t>管理创新</w:t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:</w:t>
            </w:r>
          </w:p>
          <w:p w14:paraId="5D484127"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  <w:t>数智赋能高校学生事务管理创新的机制与路径</w:t>
            </w:r>
          </w:p>
        </w:tc>
        <w:tc>
          <w:tcPr>
            <w:tcW w:w="713" w:type="pct"/>
            <w:vAlign w:val="center"/>
          </w:tcPr>
          <w:p w14:paraId="5A3DACAC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讲座</w:t>
            </w:r>
          </w:p>
        </w:tc>
      </w:tr>
      <w:tr w14:paraId="2B3F2C89">
        <w:trPr>
          <w:cantSplit/>
          <w:jc w:val="center"/>
        </w:trPr>
        <w:tc>
          <w:tcPr>
            <w:tcW w:w="671" w:type="pct"/>
            <w:vMerge w:val="continue"/>
            <w:vAlign w:val="center"/>
          </w:tcPr>
          <w:p w14:paraId="41B4445B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4980960D">
            <w:pPr>
              <w:spacing w:line="32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9</w:t>
            </w:r>
            <w:r>
              <w:rPr>
                <w:rFonts w:ascii="仿宋" w:hAnsi="仿宋" w:eastAsia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4</w:t>
            </w:r>
            <w:r>
              <w:rPr>
                <w:rFonts w:ascii="仿宋" w:hAnsi="仿宋" w:eastAsia="仿宋"/>
                <w:sz w:val="21"/>
                <w:szCs w:val="21"/>
              </w:rPr>
              <w:t>0-11:20</w:t>
            </w:r>
          </w:p>
        </w:tc>
        <w:tc>
          <w:tcPr>
            <w:tcW w:w="2758" w:type="pct"/>
            <w:vAlign w:val="center"/>
          </w:tcPr>
          <w:p w14:paraId="630ED38E"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b w:val="0"/>
                <w:bCs w:val="0"/>
                <w:sz w:val="21"/>
                <w:szCs w:val="21"/>
                <w:lang w:eastAsia="zh-CN"/>
              </w:rPr>
              <w:t>结业式</w:t>
            </w:r>
          </w:p>
        </w:tc>
        <w:tc>
          <w:tcPr>
            <w:tcW w:w="713" w:type="pct"/>
            <w:vAlign w:val="center"/>
          </w:tcPr>
          <w:p w14:paraId="2671CBAF">
            <w:pPr>
              <w:spacing w:line="320" w:lineRule="exact"/>
              <w:jc w:val="center"/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</w:pPr>
          </w:p>
        </w:tc>
      </w:tr>
      <w:tr w14:paraId="6A4D9024">
        <w:trPr>
          <w:cantSplit/>
          <w:trHeight w:val="624" w:hRule="exact"/>
          <w:jc w:val="center"/>
        </w:trPr>
        <w:tc>
          <w:tcPr>
            <w:tcW w:w="671" w:type="pct"/>
            <w:vMerge w:val="continue"/>
            <w:vAlign w:val="center"/>
          </w:tcPr>
          <w:p w14:paraId="32F1CB50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6" w:type="pct"/>
            <w:vAlign w:val="center"/>
          </w:tcPr>
          <w:p w14:paraId="7E2DFB23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下午</w:t>
            </w:r>
          </w:p>
        </w:tc>
        <w:tc>
          <w:tcPr>
            <w:tcW w:w="2758" w:type="pct"/>
            <w:vAlign w:val="center"/>
          </w:tcPr>
          <w:p w14:paraId="558B185B"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  <w:t>离会</w:t>
            </w:r>
          </w:p>
        </w:tc>
        <w:tc>
          <w:tcPr>
            <w:tcW w:w="713" w:type="pct"/>
            <w:vAlign w:val="center"/>
          </w:tcPr>
          <w:p w14:paraId="4CD56664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——</w:t>
            </w:r>
          </w:p>
        </w:tc>
      </w:tr>
    </w:tbl>
    <w:p w14:paraId="7B51DDE3">
      <w:pPr>
        <w:spacing w:before="4" w:line="540" w:lineRule="exact"/>
        <w:rPr>
          <w:rFonts w:hint="eastAsia" w:ascii="方正小标宋简体" w:hAnsi="方正小标宋简体" w:eastAsia="方正小标宋简体" w:cs="方正小标宋简体"/>
          <w:sz w:val="20"/>
          <w:szCs w:val="20"/>
          <w:lang w:eastAsia="zh-CN"/>
        </w:rPr>
      </w:pPr>
    </w:p>
    <w:p w14:paraId="3AB9FC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CDBC08"/>
    <w:rsid w:val="67AE207E"/>
    <w:rsid w:val="E7CDB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仿宋" w:hAnsi="仿宋" w:eastAsia="仿宋"/>
      <w:sz w:val="31"/>
      <w:szCs w:val="31"/>
    </w:rPr>
  </w:style>
  <w:style w:type="paragraph" w:customStyle="1" w:styleId="6">
    <w:name w:val="文章标题1"/>
    <w:basedOn w:val="2"/>
    <w:next w:val="1"/>
    <w:uiPriority w:val="0"/>
    <w:pPr>
      <w:spacing w:line="640" w:lineRule="exact"/>
    </w:pPr>
    <w:rPr>
      <w:rFonts w:hint="eastAsia" w:ascii="Times New Roman Regular" w:hAnsi="Times New Roman Regular" w:eastAsia="方正小标宋_GBK" w:cs="Times New Roman Regular"/>
      <w:bCs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2026-03-12T13:39:00Z</dcterms:created>
  <dc:creator>孙樱芝</dc:creator>
  <cp:lastModifiedBy>孙樱芝</cp:lastModifiedBy>
  <dcterms:modified xsi:type="dcterms:W3CDTF">2026-03-12T13:40:18Z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8289D15DD2AD34BDA251B269C3A628C6_41</vt:lpwstr>
  </property>
</Properties>
</file>