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02D0A" w14:textId="77777777" w:rsidR="00CB6550" w:rsidRDefault="00223580">
      <w:pPr>
        <w:spacing w:line="560" w:lineRule="exact"/>
        <w:rPr>
          <w:rFonts w:ascii="Times New Roman" w:eastAsia="黑体" w:hAnsi="Times New Roman" w:cs="Times New Roman"/>
          <w:spacing w:val="-10"/>
          <w:sz w:val="32"/>
          <w:szCs w:val="32"/>
        </w:rPr>
      </w:pPr>
      <w:r>
        <w:rPr>
          <w:rFonts w:ascii="Times New Roman" w:eastAsia="黑体" w:hAnsi="Times New Roman" w:cs="Times New Roman"/>
          <w:spacing w:val="-1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1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：</w:t>
      </w:r>
    </w:p>
    <w:p w14:paraId="7A88BBEF" w14:textId="35972708" w:rsidR="00CB6550" w:rsidRDefault="00223580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年高校</w:t>
      </w:r>
      <w:r w:rsidR="00734B9B">
        <w:rPr>
          <w:rFonts w:ascii="Times New Roman" w:eastAsia="方正小标宋简体" w:hAnsi="Times New Roman" w:cs="Times New Roman" w:hint="eastAsia"/>
          <w:sz w:val="44"/>
          <w:szCs w:val="44"/>
        </w:rPr>
        <w:t>“</w:t>
      </w:r>
      <w:r w:rsidR="00734B9B">
        <w:rPr>
          <w:rFonts w:ascii="Times New Roman" w:eastAsia="方正小标宋简体" w:hAnsi="Times New Roman" w:cs="Times New Roman"/>
          <w:sz w:val="44"/>
          <w:szCs w:val="44"/>
        </w:rPr>
        <w:t>礼敬中华优秀传统文化</w:t>
      </w:r>
      <w:r w:rsidR="00734B9B"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</w:p>
    <w:p w14:paraId="3E371B5A" w14:textId="29D03CFC" w:rsidR="00CB6550" w:rsidRDefault="00223580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宣传教育活动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数智未来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</w:p>
    <w:p w14:paraId="25501944" w14:textId="77777777" w:rsidR="00CB6550" w:rsidRDefault="00223580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焕活传统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>文化案例遴选名单</w:t>
      </w:r>
    </w:p>
    <w:tbl>
      <w:tblPr>
        <w:tblW w:w="901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253"/>
        <w:gridCol w:w="4887"/>
        <w:gridCol w:w="1160"/>
      </w:tblGrid>
      <w:tr w:rsidR="00CB6550" w14:paraId="5CC54F34" w14:textId="77777777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C713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200F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398D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:lang w:bidi="ar"/>
              </w:rPr>
              <w:t>成果名称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F99D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:lang w:bidi="ar"/>
              </w:rPr>
              <w:t>省份</w:t>
            </w:r>
          </w:p>
        </w:tc>
      </w:tr>
      <w:tr w:rsidR="00CB6550" w14:paraId="4BE4EB2E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3B0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2CC4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北京大学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05C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燕园文物数字化项目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497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 w:rsidR="00CB6550" w14:paraId="4A3AAD5D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45B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AA7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北京邮电大学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BDC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《中华纹样五千年》沉浸展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BACB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 w:rsidR="00CB6550" w14:paraId="1C2AF719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6A0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E880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中央美术学院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CB7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圆明园四十景图数字化复原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C86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 w:rsidR="00CB6550" w14:paraId="25A488E9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ED0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5E0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北京航空航天大学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C24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AI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赋能文旅体验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创新：个性化深度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旅游智能设计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中轴线上的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非遗与景点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体验系统设计为例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994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 w:rsidR="00CB6550" w14:paraId="35AFA157" w14:textId="77777777">
        <w:trPr>
          <w:trHeight w:val="33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CDC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DC52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南开大学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E165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《瓷说新语：一件元青花的诞生》陶瓷制作虚拟仿真实验平台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F22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 w:rsidR="00CB6550" w14:paraId="4508480E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768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09D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天津大学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6DD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长城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遗产数智化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B3B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 w:rsidR="00CB6550" w14:paraId="0352CDA7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21E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06E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天津师范大学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3A9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华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韵数展阁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A40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 w:rsidR="00CB6550" w14:paraId="74EEDE7E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C79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CEC0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天津科技大学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28B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数智赋能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彩非遗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041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 w:rsidR="00CB6550" w14:paraId="3977ED2F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D4E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274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天津美术学院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80E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笔墨映文脉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数智溯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中华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天津美院助力新疆策勒数字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人文公益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行动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5B10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 w:rsidR="00CB6550" w14:paraId="09BE99C1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025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B353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河北科技大学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9B4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数智融创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文脉新生：多维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度数字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技术赋能传统文化的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焕活实践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与体系构建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7B6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CB6550" w14:paraId="0321158E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828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AC1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河北工程大学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BCE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当古物遇见未来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969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CB6550" w14:paraId="21396BB1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8C3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88C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承德应用技术职业学院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DE8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数智传承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剪纸承德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——AI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赋能非遗剪纸艺术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B8A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CB6550" w14:paraId="159612FE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83E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AAC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河北环境工程学院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9B7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非遗正青春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：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数智赋能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非遗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蔚县剪纸文化高校传播创新案例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B3BD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CB6550" w14:paraId="7FCCEBB1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C03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26D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河北工业职业技术大学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47C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千年诗经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青春对话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数字化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焕活文化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新生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B37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CB6550" w14:paraId="28505B04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946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CED1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山西大同大学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B99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晋筑新颜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FBD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 w:rsidR="00CB6550" w14:paraId="69B5B655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0A0E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CD4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山西国际商务职业学院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4359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数字匠心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守护千年瑰宝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五台山佛光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寺数字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建模项目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8A4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 w:rsidR="00CB6550" w14:paraId="2546BA8F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9D3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AD3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山西财贸职业技术学院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C90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如虎添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E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：国家非遗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黎侯虎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的数智传承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与创新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76CF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 w:rsidR="00CB6550" w14:paraId="55B96E53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BE6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338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内蒙古工业大学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460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穹庐新生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智绘草原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内蒙古工业大学新型蒙古包人居环境建构实践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3AC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内蒙古自治区</w:t>
            </w:r>
          </w:p>
        </w:tc>
      </w:tr>
      <w:tr w:rsidR="00CB6550" w14:paraId="283A6242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FCB0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0D6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大连理工大学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3E3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虚实共生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传承中华文脉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lastRenderedPageBreak/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数智重生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活敦煌艺术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5D1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lastRenderedPageBreak/>
              <w:t>辽宁省</w:t>
            </w:r>
          </w:p>
        </w:tc>
      </w:tr>
      <w:tr w:rsidR="00CB6550" w14:paraId="6F1AAA2C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9C7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931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大连民族大学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3CB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数字创生：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AI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赋能古籍文字活化传承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942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 w:rsidR="00CB6550" w14:paraId="6B67503B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7C2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236E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大连财经学院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392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数智场馆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，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焕活传统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文化新生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大连财经学院以文化场馆为载体的中华优秀传统文化传承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C00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 w:rsidR="00CB6550" w14:paraId="657D4116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56C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042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黑龙江大学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1A0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《智枢遗珍》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非遗文化多模态交互平台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740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 w:rsidR="00CB6550" w14:paraId="4F35FDD8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78C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E1C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同济大学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9DF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行走江南园林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之游园画境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网师园科普互动游戏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10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 w:rsidR="00CB6550" w14:paraId="4E6FB79F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716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3B1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东华大学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A08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东方之华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中国服饰文化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遗产数智创新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506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 w:rsidR="00CB6550" w14:paraId="5B441569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2DF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31D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江南大学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9E2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AI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青年党员说，数智焕活兴文化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F2B7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CB6550" w14:paraId="7699CCFB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35BB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451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南京师范大学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9DF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昆曲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新颜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C38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CB6550" w14:paraId="2F3C98B1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258C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D6E3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南京林业大学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37B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木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脉数藏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数智焕活中华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木文化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B910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CB6550" w14:paraId="44B340B9" w14:textId="77777777">
        <w:trPr>
          <w:trHeight w:val="7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2B3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A443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南京中医药大学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6CD5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问脉千年：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经脉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活态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新中华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文脉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E63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CB6550" w14:paraId="5C25F8D5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668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FD0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江苏师范大学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06F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石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魄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新语：当汉画像遇见数字未来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460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CB6550" w14:paraId="54A50193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EF9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972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江苏科技大学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B30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舵定千年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船承未来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数字赋能下的中华造船文化创新实践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8C6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CB6550" w14:paraId="216B0A89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A74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4E79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淮阴工学院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ED7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流淌的智慧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：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数智再现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中华传统河工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文明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83D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CB6550" w14:paraId="0140C62C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111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899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江苏食品药品职业技术学院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140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《淮韵长河》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AIGC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视频新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绎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BB7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CB6550" w14:paraId="4EAD33CB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1CF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534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常州工业职业技术学院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F75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数字刻纸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淞沪长歌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科技重铸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1937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年的民族记忆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CF1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CB6550" w14:paraId="0C78BDD6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D6D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82C7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常州纺织服装职业技术学院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9A4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数智焕活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文韵新生：以数字技术赋能传统文化活态传承的常纺实践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CF7E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CB6550" w14:paraId="5B0F1407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C92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5C4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盐城幼儿师范高等专科学校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10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数智非遗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智慧心境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生成式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AI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赋智工艺美术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活态传承与产业跃迁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以江苏三地六大工艺美术类非遗为例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98FE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CB6550" w14:paraId="19747C57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3414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C54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江南影视艺术职业学院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897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戏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声临其境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非遗虚拟传习体验与青年数字共创实践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41B9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CB6550" w14:paraId="73E2352C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2B7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A29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浙江理工大学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334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中华传统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纹样数智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转化与国潮时尚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出海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EB7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 w:rsidR="00CB6550" w14:paraId="3587E03C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24A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E50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浙江工商大学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F24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未来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畲谣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：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交互绘本中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的数字盘歌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A33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 w:rsidR="00CB6550" w14:paraId="782BC7E8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DEA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6D9E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浙江安防职业技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lastRenderedPageBreak/>
              <w:t>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DC7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lastRenderedPageBreak/>
              <w:t>未来工匠说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智承廊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桥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532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 w:rsidR="00CB6550" w14:paraId="0A61FB68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FC3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F5D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湖州职业技术学院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63C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数字建造技术让江南传统村落焕发新生机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543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 w:rsidR="00CB6550" w14:paraId="7B3C0F24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56A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D20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宁波卫生职业技术学院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64B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数字非遗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丝线涅</w:t>
            </w: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  <w:lang w:bidi="ar"/>
              </w:rPr>
              <w:t>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18F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 w:rsidR="00CB6550" w14:paraId="0DF7F264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722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441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合肥工业大学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CE4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数智赋能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活化传承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数字古建里的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徽风皖韵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143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 w:rsidR="00CB6550" w14:paraId="3330CE4D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E856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146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安徽师范大学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712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当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Z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世代遇上岐黄之术</w:t>
            </w:r>
          </w:p>
          <w:p w14:paraId="0A5FFF8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解锁中医药文化传播的年轻密码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D48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 w:rsidR="00CB6550" w14:paraId="05317CFC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E05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6F8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安徽中医药大学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EE8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望闻问切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到数智交互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中医药文化传承的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AI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破壁实验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57E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 w:rsidR="00CB6550" w14:paraId="1172E6FA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092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C3B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华侨大学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628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数智侨厝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：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像素沙盒焕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活侨乡记忆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507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 w:rsidR="00CB6550" w14:paraId="1D4DC72C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81A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CBA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福建农林大学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B31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以数智赋能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激活千年侯官文化</w:t>
            </w:r>
          </w:p>
          <w:p w14:paraId="1026912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青春密码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52C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 w:rsidR="00CB6550" w14:paraId="2C7FC4B4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69B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439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闽江学院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BB12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金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缮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修复的东方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术与现代新生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FEBD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 w:rsidR="00CB6550" w14:paraId="255BAF8F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6AB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AD23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闽江师范高等专科学校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033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何以非遗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数字赋能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闽剧数字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博物馆的创新实践与探索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B53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 w:rsidR="00CB6550" w14:paraId="3B630018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BCC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1E1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景德镇陶瓷大学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5419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陶瓷会说话！用代码重塑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China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之美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91C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CB6550" w14:paraId="513CDEE1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EC5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03B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江西中医药大学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AAA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活化杏林典籍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助力文化育人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DA6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CB6550" w14:paraId="185274C5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50FC6" w14:textId="77777777" w:rsidR="00CB6550" w:rsidRPr="00E32534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 w:rsidRPr="00E3253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20CF" w14:textId="77777777" w:rsidR="00CB6550" w:rsidRPr="00E32534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 w:rsidRPr="00E3253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江西服装学院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7C23" w14:textId="77777777" w:rsidR="00CB6550" w:rsidRPr="00E32534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 w:rsidRPr="00E3253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霓裳云</w:t>
            </w:r>
            <w:proofErr w:type="gramStart"/>
            <w:r w:rsidRPr="00E3253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枢</w:t>
            </w:r>
            <w:proofErr w:type="gramEnd"/>
            <w:r w:rsidRPr="00E3253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 w:rsidRPr="00E3253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活</w:t>
            </w:r>
            <w:proofErr w:type="gramStart"/>
            <w:r w:rsidRPr="00E3253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</w:t>
            </w:r>
            <w:proofErr w:type="gramEnd"/>
            <w:r w:rsidRPr="00E3253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中国传统服饰文化</w:t>
            </w:r>
            <w:proofErr w:type="gramStart"/>
            <w:r w:rsidRPr="00E3253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数智化展示</w:t>
            </w:r>
            <w:proofErr w:type="gramEnd"/>
            <w:r w:rsidRPr="00E3253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平台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A8A2" w14:textId="77777777" w:rsidR="00CB6550" w:rsidRPr="00E32534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 w:rsidRPr="00E32534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CB6550" w14:paraId="4AFCB59D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769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C91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江西工业工程职业技术学院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C34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云算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傩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智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奏春锣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：萍乡传统技艺的未来方程式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FD3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CB6550" w14:paraId="7FA47E6E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39C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75F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江西环境工程职业学院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2A0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数智焕新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AIGC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技术赋能红色非遗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《竹火流光》的动画表达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EA8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CB6550" w14:paraId="5ABA7141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FAE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B07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江西应用技术职业学院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861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数智未来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焕活传统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地质课堂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368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CB6550" w14:paraId="657F553F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D10D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034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717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斯文在兹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数智传承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中华优秀传统文化大型图文展线上展厅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7C1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CB6550" w14:paraId="29056522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ACB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0B8B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山东建筑大学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757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榫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卯入云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全国重点文保周公庙的数字新生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BA0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CB6550" w14:paraId="726BC10C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4D2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AD8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山东女子学院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E18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缮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文物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文化普惠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F97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CB6550" w14:paraId="0D912356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278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D1C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潍坊学院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4B1D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数字水墨戏曲系列动画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38B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CB6550" w14:paraId="5C0EB143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A82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75F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山东航空学院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C47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以数智为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翼，让黄河香魂跨越时空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山东航空学院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香创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π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项目创新传统文化育人实践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789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CB6550" w14:paraId="75294165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565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lastRenderedPageBreak/>
              <w:t>60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612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济宁职业技术学院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12A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学经典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传儒韵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智焕活育新人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5DC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CB6550" w14:paraId="33142490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C8A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7F3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山东科技职业学院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63B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文脉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智联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赋能传统京剧艺术的创新实践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19A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CB6550" w14:paraId="72729BA3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EEF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35CF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山东轻工职业学院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9F5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《进击的泥巴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逆袭的国瓷》文物复原视频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EC1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CB6550" w14:paraId="1841A9D1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AF8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6B1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河南工业大学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C89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河流与文明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黄河文明的世界意义数字艺术展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11F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CB6550" w14:paraId="6F2B4279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F03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3A5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商丘师范学院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B0FB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殷商之源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诗述商丘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6FD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CB6550" w14:paraId="3CD29310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A90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671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安阳师范学院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188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智联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今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——AI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赋能甲骨文数字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D4A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CB6550" w14:paraId="62597AE0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ED4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997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洛阳师范学院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685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溯源中华文明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活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汉唐壁影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1ED7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CB6550" w14:paraId="405B018D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EDC4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F91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中原科技学院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EB3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许昌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文物中的万年文脉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184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CB6550" w14:paraId="6BC4F522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0ED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AC8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郑州工程技术学院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670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智承古今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浚县国家级非物质文化遗产交互设计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3D1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CB6550" w14:paraId="2811EFC0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E73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148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华中科技大学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677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当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AI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触摸甲骨：一场跨越三千年的文明对话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人工智能辅助甲骨文破译的突破性实践与文化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活之路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7AB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 w:rsidR="00CB6550" w14:paraId="76AFA347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296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F29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武汉理工大学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7F3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数智船说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”：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数智技术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赋能中华传统舟船文化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焕活实践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案例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A5F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 w:rsidR="00CB6550" w14:paraId="462B76FF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8174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441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湖北美术学院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050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古韵新声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传统文化的数字艺术演绎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006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 w:rsidR="00CB6550" w14:paraId="4C99E305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D8B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036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湖南大学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BD5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《长窑烛海：萨珊纹钥》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长沙窑的智能生成与影像交互设计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F9B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 w:rsidR="00CB6550" w14:paraId="0D9370D5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E1B5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FEC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湖南工艺美术职业学院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037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节气兽影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二十四节气民俗动态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插画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10F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 w:rsidR="00CB6550" w14:paraId="6BD840E6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CFE4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494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长沙幼儿师范高等专科学校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4D9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数字赋能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红韵新声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《师魂湘韵》音乐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MV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96D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 w:rsidR="00CB6550" w14:paraId="336F5A71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ADA9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AF6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暨南大学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B85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千年药香入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端：暨南大学中药标本馆的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数字本草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传承新范式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9F0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CB6550" w14:paraId="4E4D2DDC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841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229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广东工业大学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F0F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AI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贺春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非遗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新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岭南文化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数智展示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A78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CB6550" w14:paraId="7741878A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84D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530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广州美术学院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5A4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国风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瓦当｜四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象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之境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A6B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CB6550" w14:paraId="79E1C5D7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463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EC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仲恺农业工程学院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539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赓续织绣历史文脉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数智开启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织绣新生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75E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CB6550" w14:paraId="18C3B143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D69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EB0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广东培正学院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704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岭南粤剧文化数字化表现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F588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CB6550" w14:paraId="78C2147E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4B4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lastRenderedPageBreak/>
              <w:t>80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8E0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广州城建职业学院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522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一种个性化智能字生成方法和系统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以宋朝古籍朱熹刻宋为例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0FF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CB6550" w14:paraId="5D1858F8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189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ABCF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广东文艺职业学院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3F3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存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留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“脉”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“智”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未来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广东揭西棉湖千年古镇文化基因活化与数字创新设计实践成果案例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EF6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CB6550" w14:paraId="44BCC6B3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C987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FA4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广西大学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3C0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数智科技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赋能让海洋文化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“活”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起来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0F4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 w:rsidR="00CB6550" w14:paraId="7BEBA39C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2505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9606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广西电力职业技术学院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962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侗境穿云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VR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视境中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的非遗活态传承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9B6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 w:rsidR="00CB6550" w14:paraId="028D013B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098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6ED1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海南软件职业技术学院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9E9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数字化赋能解锁</w:t>
            </w:r>
            <w:bookmarkStart w:id="0" w:name="_GoBack"/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更路簿</w:t>
            </w:r>
            <w:bookmarkEnd w:id="0"/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活态传承的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时代密码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9D6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海南省</w:t>
            </w:r>
          </w:p>
        </w:tc>
      </w:tr>
      <w:tr w:rsidR="00CB6550" w14:paraId="5CFD3552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A94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7537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西南政法大学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582A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数字技术唤醒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千年巴魂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F03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 w:rsidR="00CB6550" w14:paraId="66AF6CED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D04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024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重庆文理学院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C81B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花山岩画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76D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 w:rsidR="00CB6550" w14:paraId="0E7CE880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0B8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B3E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2161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从敦煌到大足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世界文化遗产的数智焕活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E1E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 w:rsidR="00CB6550" w14:paraId="6137DBD9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EF9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01B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重庆工业职业技术大学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F61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传承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制作基因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焕彩工业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文化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BED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 w:rsidR="00CB6550" w14:paraId="74EB134B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9B2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DE5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重庆工商大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学派斯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99B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AI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赋能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沉浸交互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中华文明精神密码的动态传承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351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 w:rsidR="00CB6550" w14:paraId="206E996C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CA5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70D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西南石油大学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315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YOUNG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非遗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艺出圈：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数智非遗赋能思政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育人的实践探索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374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CB6550" w14:paraId="2893BAD6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5A2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E9F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四川传媒学院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777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沉浸式大空间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VR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场景《长征故事》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FED4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CB6550" w14:paraId="28057B2D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A72E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F6C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南充职业技术学院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DCA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数智传薪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英魂永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熠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数字技术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活英烈精神教育的创新实践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32A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CB6550" w14:paraId="3112F33E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8FE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0F2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中国民用航空飞行学院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6A44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古蜀灵韵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跃然成舞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1F1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CB6550" w14:paraId="07E05FAD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566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4E8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四川化工职业技术学院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6FF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传承红色基因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创新育人模式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基于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VR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技术的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长征精神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沉浸式教育实践案例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ECD09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CB6550" w14:paraId="4A39FCC7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739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DDF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贵阳学院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605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数智织黔韵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文脉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新生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贵州文化遗产数字化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焕活实践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564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贵州省</w:t>
            </w:r>
          </w:p>
        </w:tc>
      </w:tr>
      <w:tr w:rsidR="00CB6550" w14:paraId="729830AD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202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995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陕西师范大学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DC6B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数智筑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台，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AI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宏开中国书画新视角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0925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 w:rsidR="00CB6550" w14:paraId="4AE92F2D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4CD1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09E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西北大学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E3D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秦腔数字化保护与传承项目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7CF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 w:rsidR="00CB6550" w14:paraId="0072DFA7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EA5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3B62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陕西工业职业技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lastRenderedPageBreak/>
              <w:t>术大学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510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lastRenderedPageBreak/>
              <w:t>文韵新媒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书写文化自信的时代华章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lastRenderedPageBreak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传统文化与数字媒体技术专业育人的双向赋能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5DCC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lastRenderedPageBreak/>
              <w:t>陕西省</w:t>
            </w:r>
          </w:p>
        </w:tc>
      </w:tr>
      <w:tr w:rsidR="00CB6550" w14:paraId="4BB0C7A8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750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098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陕西工商职业学院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50BB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云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览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长安记忆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展映城市新章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2EC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 w:rsidR="00CB6550" w14:paraId="3AC017C1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8235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922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兰州交通大学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AF2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虚拟互动技术视阈下皮影戏传承与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创新研究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F358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甘肃省</w:t>
            </w:r>
          </w:p>
        </w:tc>
      </w:tr>
      <w:tr w:rsidR="00CB6550" w14:paraId="5816BB31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94D2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B40A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青海师范大学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221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巍巍昆仑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同心共筑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昆仑文化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微动漫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2B8B7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青海省</w:t>
            </w:r>
          </w:p>
        </w:tc>
      </w:tr>
      <w:tr w:rsidR="00CB6550" w14:paraId="6873FDF7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478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8C2E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宁夏财经职业技术学院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43DF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千年器物语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以文物共绘的中华文明交融长卷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8C43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宁夏回族自治区</w:t>
            </w:r>
          </w:p>
        </w:tc>
      </w:tr>
      <w:tr w:rsidR="00CB6550" w14:paraId="762D1608" w14:textId="77777777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A826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F47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塔里木职业技术学院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7647D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屯垦戍边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薪火相传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基于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VR+AI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技术的兵团精神活态传承创新实践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6420" w14:textId="77777777" w:rsidR="00CB6550" w:rsidRDefault="00223580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新疆生产建设兵团</w:t>
            </w:r>
          </w:p>
        </w:tc>
      </w:tr>
    </w:tbl>
    <w:p w14:paraId="32D813CA" w14:textId="77777777" w:rsidR="00CB6550" w:rsidRDefault="00CB6550">
      <w:pPr>
        <w:rPr>
          <w:rFonts w:ascii="Times New Roman" w:hAnsi="Times New Roman" w:cs="Times New Roman"/>
        </w:rPr>
      </w:pPr>
    </w:p>
    <w:sectPr w:rsidR="00CB6550">
      <w:pgSz w:w="11906" w:h="16838"/>
      <w:pgMar w:top="1270" w:right="1463" w:bottom="127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2E5B28C-FB29-46A5-BDD7-66BDAD07AA8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2D0242DC-3BB8-4280-8FC6-FFCA3056F8D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2D6FD07-DAF2-46A8-B80E-3597FBF1456E}"/>
    <w:embedBold r:id="rId4" w:subsetted="1" w:fontKey="{08D4572E-5589-4296-BCCC-8E83718C6DD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24E5442F-2735-408A-8F61-52B1B5AF903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71401"/>
    <w:rsid w:val="000B00BC"/>
    <w:rsid w:val="00223580"/>
    <w:rsid w:val="00696657"/>
    <w:rsid w:val="00734B9B"/>
    <w:rsid w:val="00AF2C86"/>
    <w:rsid w:val="00B05927"/>
    <w:rsid w:val="00C72D9C"/>
    <w:rsid w:val="00CB6550"/>
    <w:rsid w:val="00E32534"/>
    <w:rsid w:val="00E51174"/>
    <w:rsid w:val="00F32FE2"/>
    <w:rsid w:val="097D5DA0"/>
    <w:rsid w:val="0EA77220"/>
    <w:rsid w:val="152C3594"/>
    <w:rsid w:val="1D680C6E"/>
    <w:rsid w:val="45871401"/>
    <w:rsid w:val="48D847C0"/>
    <w:rsid w:val="580E6E91"/>
    <w:rsid w:val="5F7F28B8"/>
    <w:rsid w:val="6321792E"/>
    <w:rsid w:val="668A11BB"/>
    <w:rsid w:val="678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28D33A-CE30-446E-9C81-A8D8286A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邵丹</dc:creator>
  <cp:lastModifiedBy>C</cp:lastModifiedBy>
  <cp:revision>11</cp:revision>
  <cp:lastPrinted>2026-01-15T11:22:00Z</cp:lastPrinted>
  <dcterms:created xsi:type="dcterms:W3CDTF">2025-12-17T07:12:00Z</dcterms:created>
  <dcterms:modified xsi:type="dcterms:W3CDTF">2026-01-16T01:25:00Z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38BC0E8045B644E8BFA2BFD815F8D09E_13</vt:lpwstr>
  </property>
  <property fmtid="{D5CDD505-2E9C-101B-9397-08002B2CF9AE}" pid="4" name="KSOTemplateDocerSaveRecord">
    <vt:lpwstr>eyJoZGlkIjoiZjkxNjcwZWViOWMyZTM2YzlkNDY0ODJlMjY2NDU2OTMiLCJ1c2VySWQiOiI5NzcwNjM0In0=</vt:lpwstr>
  </property>
</Properties>
</file>