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5327C6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bookmarkStart w:id="1" w:name="_GoBack"/>
      <w:bookmarkEnd w:id="1"/>
      <w:r>
        <w:rPr>
          <w:rFonts w:hint="eastAsia" w:ascii="仿宋" w:hAnsi="仿宋" w:eastAsia="仿宋"/>
          <w:sz w:val="30"/>
          <w:szCs w:val="30"/>
        </w:rPr>
        <w:t>附件3</w:t>
      </w:r>
    </w:p>
    <w:p w14:paraId="4863C7C1">
      <w:pPr>
        <w:jc w:val="center"/>
        <w:textAlignment w:val="baseline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平台报名操作流程</w:t>
      </w:r>
    </w:p>
    <w:p w14:paraId="4BC18A09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5AD957A8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一、注册登录</w:t>
      </w:r>
    </w:p>
    <w:p w14:paraId="5F04A072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进入高校思政工作队伍培训研修中心平台（</w:t>
      </w:r>
      <w:r>
        <w:rPr>
          <w:rFonts w:hint="eastAsia" w:ascii="仿宋_GB2312" w:hAnsi="仿宋_GB2312" w:eastAsia="仿宋_GB2312" w:cs="仿宋_GB2312"/>
          <w:iCs/>
          <w:sz w:val="32"/>
          <w:szCs w:val="32"/>
        </w:rPr>
        <w:t>https://www.szyanxiu.cn/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），点击页面右上角的注册按钮，登录平台。</w:t>
      </w:r>
    </w:p>
    <w:p w14:paraId="4F8C1C24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二、报名</w:t>
      </w:r>
    </w:p>
    <w:p w14:paraId="4D206C0A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登录平台后，找到对应的培训班级，点击报名按钮。按照提示完成缴费即报名成功。</w:t>
      </w:r>
    </w:p>
    <w:p w14:paraId="174AEA44">
      <w:pPr>
        <w:jc w:val="center"/>
        <w:rPr>
          <w:rFonts w:hint="eastAsia"/>
        </w:rPr>
      </w:pPr>
      <w:r>
        <w:t xml:space="preserve"> </w:t>
      </w:r>
      <w:r>
        <w:drawing>
          <wp:inline distT="0" distB="0" distL="0" distR="0">
            <wp:extent cx="5274310" cy="1763395"/>
            <wp:effectExtent l="0" t="0" r="2540" b="8255"/>
            <wp:docPr id="1880693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935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FE74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bookmarkStart w:id="0" w:name="_Hlk198641544"/>
      <w:r>
        <w:rPr>
          <w:rFonts w:hint="eastAsia" w:ascii="黑体" w:hAnsi="黑体" w:eastAsia="黑体"/>
          <w:sz w:val="32"/>
          <w:szCs w:val="32"/>
        </w:rPr>
        <w:t>三、发票下载</w:t>
      </w:r>
    </w:p>
    <w:p w14:paraId="7E6A26F0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7月9日开班后，进入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学习中心-我的订单或我的发票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申请下载发票。申请开票后15个工作日内，由中教华影电影院线股份有限公司开具培训费电子普通发票。如需专票请与我中心联系，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"mailto:并将发票信息及接收电子专票的邮箱一起发送至szdwyxzx@163.com"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并将发票信息及接收电子专票的邮箱一起发送至szdwyxzx@163.com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bookmarkEnd w:id="0"/>
    </w:p>
    <w:p w14:paraId="6DA85DF7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</w:pPr>
    </w:p>
    <w:p w14:paraId="39265430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</w:pPr>
    </w:p>
    <w:p w14:paraId="3EB66FA7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</w:pPr>
    </w:p>
    <w:p w14:paraId="23D2A03A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62599D1F">
      <w:pPr>
        <w:spacing w:line="560" w:lineRule="exact"/>
        <w:ind w:firstLine="600" w:firstLineChars="200"/>
        <w:textAlignment w:val="baseline"/>
        <w:rPr>
          <w:rFonts w:hint="eastAsia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-377825</wp:posOffset>
            </wp:positionV>
            <wp:extent cx="5273675" cy="3914140"/>
            <wp:effectExtent l="0" t="0" r="3175" b="0"/>
            <wp:wrapNone/>
            <wp:docPr id="9455293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2938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D961D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0FA4A6F0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3AA4F4D8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618F72DD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1255300B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2B734665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0CFADF8F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4E3C3E35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0AC42CB8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39F84B0C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四、线上学习</w:t>
      </w:r>
    </w:p>
    <w:p w14:paraId="0563E281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1252220</wp:posOffset>
            </wp:positionV>
            <wp:extent cx="5274310" cy="2338705"/>
            <wp:effectExtent l="0" t="0" r="2540" b="4445"/>
            <wp:wrapSquare wrapText="bothSides"/>
            <wp:docPr id="1909485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5956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学员在培训时间内登录平台进入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学习中心-我的面授班级</w:t>
      </w:r>
      <w:r>
        <w:rPr>
          <w:rFonts w:hint="eastAsia" w:ascii="仿宋_GB2312" w:hAnsi="仿宋_GB2312" w:eastAsia="仿宋_GB2312" w:cs="仿宋_GB2312"/>
          <w:sz w:val="32"/>
          <w:szCs w:val="32"/>
        </w:rPr>
        <w:t>自行学习。登录时使用的手机号要和学员信息注册的手机号保持一致。</w:t>
      </w:r>
    </w:p>
    <w:p w14:paraId="0D98CCDF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E0D5DA-4DE3-470B-8532-8E442C7794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83CD27-E27C-4003-A55E-DC4513B6C1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D553CEE-0FFB-4B73-A501-BFAED0A1255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A13AAE7-FA6A-4118-A058-FA3356EFF8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9F0DC3C-738B-41C4-BC4D-86A30B804F5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AF299A3-0705-4394-90EE-5A401A71C97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C11CC13-2B9E-4DCC-A2D8-CF1E856D211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785D8FA-C06E-4B21-9DE5-1FD92EEB6E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ABBF0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3993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2104A712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9B26F4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3993"/>
                      <w:docPartObj>
                        <w:docPartGallery w:val="autotext"/>
                      </w:docPartObj>
                    </w:sdtPr>
                    <w:sdtContent>
                      <w:p w14:paraId="2104A712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9B26F47"/>
                </w:txbxContent>
              </v:textbox>
            </v:shape>
          </w:pict>
        </mc:Fallback>
      </mc:AlternateContent>
    </w:r>
  </w:p>
  <w:p w14:paraId="2A528E04">
    <w:pPr>
      <w:pStyle w:val="5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1E1D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3A17"/>
    <w:rsid w:val="00154DAC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75738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58C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91711"/>
    <w:rsid w:val="003B0BB5"/>
    <w:rsid w:val="003B7572"/>
    <w:rsid w:val="003B7D76"/>
    <w:rsid w:val="003C2F9F"/>
    <w:rsid w:val="003C356B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47814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3AEB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32255"/>
    <w:rsid w:val="006433F5"/>
    <w:rsid w:val="00643D29"/>
    <w:rsid w:val="006527D1"/>
    <w:rsid w:val="006549B8"/>
    <w:rsid w:val="006560DA"/>
    <w:rsid w:val="0065697D"/>
    <w:rsid w:val="00660FBA"/>
    <w:rsid w:val="0067441C"/>
    <w:rsid w:val="00677492"/>
    <w:rsid w:val="00691DEB"/>
    <w:rsid w:val="0069653E"/>
    <w:rsid w:val="006A2112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0B2D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B5C2F"/>
    <w:rsid w:val="008C2A29"/>
    <w:rsid w:val="008C3F2E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47097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63D"/>
    <w:rsid w:val="00B52E60"/>
    <w:rsid w:val="00B534ED"/>
    <w:rsid w:val="00B61C57"/>
    <w:rsid w:val="00B66F88"/>
    <w:rsid w:val="00B70924"/>
    <w:rsid w:val="00B82D13"/>
    <w:rsid w:val="00B91817"/>
    <w:rsid w:val="00B952E2"/>
    <w:rsid w:val="00B978B1"/>
    <w:rsid w:val="00BA0A23"/>
    <w:rsid w:val="00BA0AED"/>
    <w:rsid w:val="00BA7FDD"/>
    <w:rsid w:val="00BB2164"/>
    <w:rsid w:val="00BC018A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0F3B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A76"/>
    <w:rsid w:val="00D45D59"/>
    <w:rsid w:val="00D57D92"/>
    <w:rsid w:val="00D61A63"/>
    <w:rsid w:val="00D63027"/>
    <w:rsid w:val="00D7139F"/>
    <w:rsid w:val="00D741F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06EC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4DC2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58BE"/>
    <w:rsid w:val="00FF7C5E"/>
    <w:rsid w:val="057A4310"/>
    <w:rsid w:val="080340AF"/>
    <w:rsid w:val="085824FD"/>
    <w:rsid w:val="16E07342"/>
    <w:rsid w:val="19CE0997"/>
    <w:rsid w:val="20967991"/>
    <w:rsid w:val="26AC4992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85118AF"/>
    <w:rsid w:val="5A7971A6"/>
    <w:rsid w:val="5BD76865"/>
    <w:rsid w:val="5DEE3610"/>
    <w:rsid w:val="617050B9"/>
    <w:rsid w:val="6200391E"/>
    <w:rsid w:val="62C12BFD"/>
    <w:rsid w:val="65E31A53"/>
    <w:rsid w:val="66161B88"/>
    <w:rsid w:val="66EC3879"/>
    <w:rsid w:val="671F32A2"/>
    <w:rsid w:val="6BAC58DC"/>
    <w:rsid w:val="6F744BC1"/>
    <w:rsid w:val="71612DAC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1880</Words>
  <Characters>2026</Characters>
  <Lines>16</Lines>
  <Paragraphs>4</Paragraphs>
  <TotalTime>0</TotalTime>
  <ScaleCrop>false</ScaleCrop>
  <LinksUpToDate>false</LinksUpToDate>
  <CharactersWithSpaces>2048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2024-11-20T08:30:00Z</cp:lastPrinted>
  <dcterms:modified xsi:type="dcterms:W3CDTF">2025-06-10T08:22:30Z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