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A22365">
      <w:pPr>
        <w:spacing w:line="560" w:lineRule="exact"/>
        <w:textAlignment w:val="baseline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附件2</w:t>
      </w:r>
    </w:p>
    <w:p w14:paraId="5FECB29F">
      <w:pPr>
        <w:spacing w:line="600" w:lineRule="exact"/>
        <w:jc w:val="center"/>
        <w:rPr>
          <w:rFonts w:ascii="方正小标宋简体" w:hAnsi="Times New Roman" w:eastAsia="方正小标宋简体"/>
          <w:iCs/>
          <w:sz w:val="36"/>
          <w:szCs w:val="36"/>
        </w:rPr>
      </w:pPr>
      <w:r>
        <w:rPr>
          <w:rFonts w:hint="eastAsia" w:ascii="方正小标宋简体" w:hAnsi="Times New Roman" w:eastAsia="方正小标宋简体"/>
          <w:iCs/>
          <w:sz w:val="36"/>
          <w:szCs w:val="36"/>
        </w:rPr>
        <w:t>2025年第4期高校“一站式”学生社区建设</w:t>
      </w:r>
    </w:p>
    <w:p w14:paraId="4C4BC83B">
      <w:pPr>
        <w:spacing w:line="600" w:lineRule="exact"/>
        <w:jc w:val="center"/>
        <w:rPr>
          <w:rFonts w:ascii="方正小标宋简体" w:hAnsi="Times New Roman" w:eastAsia="方正小标宋简体"/>
          <w:iCs/>
          <w:sz w:val="36"/>
          <w:szCs w:val="36"/>
        </w:rPr>
      </w:pPr>
      <w:r>
        <w:rPr>
          <w:rFonts w:hint="eastAsia" w:ascii="方正小标宋简体" w:hAnsi="Times New Roman" w:eastAsia="方正小标宋简体"/>
          <w:iCs/>
          <w:sz w:val="36"/>
          <w:szCs w:val="36"/>
        </w:rPr>
        <w:t>提质增效专题研修班</w:t>
      </w:r>
    </w:p>
    <w:p w14:paraId="4299D0A7">
      <w:pPr>
        <w:spacing w:after="156" w:afterLines="50" w:line="600" w:lineRule="exact"/>
        <w:jc w:val="center"/>
        <w:rPr>
          <w:rFonts w:hint="eastAsia" w:ascii="方正小标宋简体" w:eastAsia="方正小标宋简体"/>
          <w:sz w:val="36"/>
          <w:szCs w:val="36"/>
        </w:rPr>
      </w:pPr>
      <w:r>
        <w:rPr>
          <w:rFonts w:hint="eastAsia" w:ascii="方正小标宋简体" w:hAnsi="Times New Roman" w:eastAsia="方正小标宋简体"/>
          <w:iCs/>
          <w:sz w:val="36"/>
          <w:szCs w:val="36"/>
        </w:rPr>
        <w:t>线上课程目录</w:t>
      </w:r>
    </w:p>
    <w:tbl>
      <w:tblPr>
        <w:tblStyle w:val="10"/>
        <w:tblW w:w="563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6"/>
        <w:gridCol w:w="6551"/>
        <w:gridCol w:w="2039"/>
      </w:tblGrid>
      <w:tr w14:paraId="038D3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529" w:type="pct"/>
            <w:vAlign w:val="center"/>
          </w:tcPr>
          <w:p w14:paraId="21E67741">
            <w:pPr>
              <w:spacing w:line="500" w:lineRule="exact"/>
              <w:jc w:val="center"/>
              <w:textAlignment w:val="baseline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序号</w:t>
            </w:r>
          </w:p>
        </w:tc>
        <w:tc>
          <w:tcPr>
            <w:tcW w:w="3410" w:type="pct"/>
            <w:vAlign w:val="center"/>
          </w:tcPr>
          <w:p w14:paraId="2179B143">
            <w:pPr>
              <w:spacing w:line="500" w:lineRule="exact"/>
              <w:jc w:val="center"/>
              <w:textAlignment w:val="baseline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课程</w:t>
            </w:r>
          </w:p>
        </w:tc>
        <w:tc>
          <w:tcPr>
            <w:tcW w:w="1061" w:type="pct"/>
            <w:vAlign w:val="center"/>
          </w:tcPr>
          <w:p w14:paraId="5492171A">
            <w:pPr>
              <w:spacing w:line="500" w:lineRule="exact"/>
              <w:jc w:val="center"/>
              <w:textAlignment w:val="baseline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单位</w:t>
            </w:r>
          </w:p>
        </w:tc>
      </w:tr>
      <w:tr w14:paraId="4563B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529" w:type="pct"/>
            <w:vAlign w:val="center"/>
          </w:tcPr>
          <w:p w14:paraId="1ABFFFFD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</w:t>
            </w:r>
          </w:p>
        </w:tc>
        <w:tc>
          <w:tcPr>
            <w:tcW w:w="3410" w:type="pct"/>
            <w:vAlign w:val="center"/>
          </w:tcPr>
          <w:p w14:paraId="52CC56F0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党建引领 深度融合——基于浙江大学“一站式”学生社区“党建+”育人体系构建的思考</w:t>
            </w:r>
          </w:p>
        </w:tc>
        <w:tc>
          <w:tcPr>
            <w:tcW w:w="1061" w:type="pct"/>
            <w:vAlign w:val="center"/>
          </w:tcPr>
          <w:p w14:paraId="043020B7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浙江大学</w:t>
            </w:r>
          </w:p>
        </w:tc>
      </w:tr>
      <w:tr w14:paraId="4AAF5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529" w:type="pct"/>
            <w:vAlign w:val="center"/>
          </w:tcPr>
          <w:p w14:paraId="7A7E5461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</w:t>
            </w:r>
          </w:p>
        </w:tc>
        <w:tc>
          <w:tcPr>
            <w:tcW w:w="3410" w:type="pct"/>
            <w:vAlign w:val="center"/>
          </w:tcPr>
          <w:p w14:paraId="5B77FBD5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建设时代新人培育新场域的探索和思考</w:t>
            </w:r>
          </w:p>
        </w:tc>
        <w:tc>
          <w:tcPr>
            <w:tcW w:w="1061" w:type="pct"/>
            <w:vAlign w:val="center"/>
          </w:tcPr>
          <w:p w14:paraId="2504F81E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苏州大学</w:t>
            </w:r>
          </w:p>
        </w:tc>
      </w:tr>
      <w:tr w14:paraId="72995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529" w:type="pct"/>
            <w:vAlign w:val="center"/>
          </w:tcPr>
          <w:p w14:paraId="3F2AB220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  <w:tc>
          <w:tcPr>
            <w:tcW w:w="3410" w:type="pct"/>
            <w:vAlign w:val="center"/>
          </w:tcPr>
          <w:p w14:paraId="64004BF1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深化教育供给侧改革 以“一站式”学生社区建设构建协同育人新格局</w:t>
            </w:r>
          </w:p>
        </w:tc>
        <w:tc>
          <w:tcPr>
            <w:tcW w:w="1061" w:type="pct"/>
            <w:vAlign w:val="center"/>
          </w:tcPr>
          <w:p w14:paraId="7A6E3FFA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天津大学</w:t>
            </w:r>
          </w:p>
        </w:tc>
      </w:tr>
      <w:tr w14:paraId="294E4C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529" w:type="pct"/>
            <w:vAlign w:val="center"/>
          </w:tcPr>
          <w:p w14:paraId="0056078C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</w:t>
            </w:r>
          </w:p>
        </w:tc>
        <w:tc>
          <w:tcPr>
            <w:tcW w:w="3410" w:type="pct"/>
            <w:vAlign w:val="center"/>
          </w:tcPr>
          <w:p w14:paraId="7F6C4552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辅导员在社区如何做好班团建设和学生组织管理</w:t>
            </w:r>
          </w:p>
        </w:tc>
        <w:tc>
          <w:tcPr>
            <w:tcW w:w="1061" w:type="pct"/>
            <w:vAlign w:val="center"/>
          </w:tcPr>
          <w:p w14:paraId="77AC5538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华南理工大学</w:t>
            </w:r>
          </w:p>
        </w:tc>
      </w:tr>
      <w:tr w14:paraId="468E7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529" w:type="pct"/>
            <w:vAlign w:val="center"/>
          </w:tcPr>
          <w:p w14:paraId="3BD191F8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  <w:tc>
          <w:tcPr>
            <w:tcW w:w="3410" w:type="pct"/>
            <w:vAlign w:val="center"/>
          </w:tcPr>
          <w:p w14:paraId="71D99DD3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辅导员如何在社区做好心理健康教育工作</w:t>
            </w:r>
          </w:p>
        </w:tc>
        <w:tc>
          <w:tcPr>
            <w:tcW w:w="1061" w:type="pct"/>
            <w:vAlign w:val="center"/>
          </w:tcPr>
          <w:p w14:paraId="44889379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浙江大学</w:t>
            </w:r>
          </w:p>
        </w:tc>
      </w:tr>
      <w:tr w14:paraId="1691B1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529" w:type="pct"/>
            <w:vAlign w:val="center"/>
          </w:tcPr>
          <w:p w14:paraId="20AE759B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</w:t>
            </w:r>
          </w:p>
        </w:tc>
        <w:tc>
          <w:tcPr>
            <w:tcW w:w="3410" w:type="pct"/>
            <w:vAlign w:val="center"/>
          </w:tcPr>
          <w:p w14:paraId="5FE26C63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辅导员在社区如何做好生涯规划指导</w:t>
            </w:r>
          </w:p>
        </w:tc>
        <w:tc>
          <w:tcPr>
            <w:tcW w:w="1061" w:type="pct"/>
            <w:vAlign w:val="center"/>
          </w:tcPr>
          <w:p w14:paraId="0C64EAD5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南京师范大学</w:t>
            </w:r>
          </w:p>
        </w:tc>
      </w:tr>
      <w:tr w14:paraId="5ACB04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529" w:type="pct"/>
            <w:vAlign w:val="center"/>
          </w:tcPr>
          <w:p w14:paraId="6E476709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7</w:t>
            </w:r>
          </w:p>
        </w:tc>
        <w:tc>
          <w:tcPr>
            <w:tcW w:w="3410" w:type="pct"/>
            <w:vAlign w:val="center"/>
          </w:tcPr>
          <w:p w14:paraId="4448B3FD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激发学生社区活动，构建“全景式”育人生态</w:t>
            </w:r>
          </w:p>
        </w:tc>
        <w:tc>
          <w:tcPr>
            <w:tcW w:w="1061" w:type="pct"/>
            <w:vAlign w:val="center"/>
          </w:tcPr>
          <w:p w14:paraId="342DC428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同济大学</w:t>
            </w:r>
          </w:p>
        </w:tc>
      </w:tr>
      <w:tr w14:paraId="77FE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529" w:type="pct"/>
            <w:vAlign w:val="center"/>
          </w:tcPr>
          <w:p w14:paraId="3984173F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8</w:t>
            </w:r>
          </w:p>
        </w:tc>
        <w:tc>
          <w:tcPr>
            <w:tcW w:w="3410" w:type="pct"/>
            <w:vAlign w:val="center"/>
          </w:tcPr>
          <w:p w14:paraId="1B7C9F82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走近学生 走进学生——“一站式”学生社区管理模式下辅导员的工作实践和创新</w:t>
            </w:r>
          </w:p>
        </w:tc>
        <w:tc>
          <w:tcPr>
            <w:tcW w:w="1061" w:type="pct"/>
            <w:vAlign w:val="center"/>
          </w:tcPr>
          <w:p w14:paraId="17000CFB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东北大学</w:t>
            </w:r>
          </w:p>
        </w:tc>
      </w:tr>
      <w:tr w14:paraId="79D75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529" w:type="pct"/>
            <w:vAlign w:val="center"/>
          </w:tcPr>
          <w:p w14:paraId="7FA5C766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9</w:t>
            </w:r>
          </w:p>
        </w:tc>
        <w:tc>
          <w:tcPr>
            <w:tcW w:w="3410" w:type="pct"/>
            <w:vAlign w:val="center"/>
          </w:tcPr>
          <w:p w14:paraId="15DF9E00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辅导员在社区如何利用数字赋能做好学生精细化管理和网络育人</w:t>
            </w:r>
          </w:p>
        </w:tc>
        <w:tc>
          <w:tcPr>
            <w:tcW w:w="1061" w:type="pct"/>
            <w:vAlign w:val="center"/>
          </w:tcPr>
          <w:p w14:paraId="3EBD28E9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复旦大学</w:t>
            </w:r>
          </w:p>
        </w:tc>
      </w:tr>
      <w:tr w14:paraId="4C9E6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529" w:type="pct"/>
            <w:vAlign w:val="center"/>
          </w:tcPr>
          <w:p w14:paraId="54CBD523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10</w:t>
            </w:r>
          </w:p>
        </w:tc>
        <w:tc>
          <w:tcPr>
            <w:tcW w:w="3410" w:type="pct"/>
            <w:vAlign w:val="center"/>
          </w:tcPr>
          <w:p w14:paraId="2ABC94D4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南航高质量建设“一站式”学生社区的思考与实践</w:t>
            </w:r>
          </w:p>
        </w:tc>
        <w:tc>
          <w:tcPr>
            <w:tcW w:w="1061" w:type="pct"/>
            <w:vAlign w:val="center"/>
          </w:tcPr>
          <w:p w14:paraId="1FA65F2F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南京航空航天大学</w:t>
            </w:r>
          </w:p>
        </w:tc>
      </w:tr>
    </w:tbl>
    <w:p w14:paraId="0D98CCDF">
      <w:pPr>
        <w:spacing w:line="560" w:lineRule="exact"/>
        <w:ind w:firstLine="640" w:firstLineChars="200"/>
        <w:textAlignment w:val="baseline"/>
        <w:rPr>
          <w:rFonts w:hint="eastAsia" w:ascii="仿宋" w:hAnsi="仿宋" w:eastAsia="仿宋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</w:p>
    <w:p w14:paraId="123BB83C">
      <w:pPr>
        <w:spacing w:line="560" w:lineRule="exact"/>
        <w:textAlignment w:val="baseline"/>
        <w:rPr>
          <w:rFonts w:hint="eastAsia" w:ascii="仿宋" w:hAnsi="仿宋" w:eastAsia="仿宋"/>
          <w:sz w:val="32"/>
          <w:szCs w:val="32"/>
        </w:rPr>
      </w:pP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53E823A-EF96-4538-BF2E-02DC662D037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8CCF7B5-E26E-4304-A73F-1BBFF4EF1F2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9CF3E27-2D83-4FEB-A77E-ED3FCFF5C4E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7CE2BC6-DF3C-4147-A328-5DDD777DA97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2528EA0-E6C7-438D-B666-6FDA3EA5B06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AB19BAEA-132F-40AB-A950-57E0B1EF995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9FF01D6A-C513-4C2D-9ABA-E9B3C4F978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BABBF0">
    <w:pPr>
      <w:pStyle w:val="5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3993"/>
                            <w:docPartObj>
                              <w:docPartGallery w:val="autotext"/>
                            </w:docPartObj>
                          </w:sdtPr>
                          <w:sdtContent>
                            <w:p w14:paraId="2104A712">
                              <w:pPr>
                                <w:pStyle w:val="5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69B26F4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3993"/>
                      <w:docPartObj>
                        <w:docPartGallery w:val="autotext"/>
                      </w:docPartObj>
                    </w:sdtPr>
                    <w:sdtContent>
                      <w:p w14:paraId="2104A712">
                        <w:pPr>
                          <w:pStyle w:val="5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69B26F47"/>
                </w:txbxContent>
              </v:textbox>
            </v:shape>
          </w:pict>
        </mc:Fallback>
      </mc:AlternateContent>
    </w:r>
  </w:p>
  <w:p w14:paraId="2A528E04">
    <w:pPr>
      <w:pStyle w:val="5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1ZTI0NzRkYWM1NDRiMWI0NjdmM2ViZjI4NmQ4YzgifQ=="/>
  </w:docVars>
  <w:rsids>
    <w:rsidRoot w:val="006E091F"/>
    <w:rsid w:val="00005806"/>
    <w:rsid w:val="00025A38"/>
    <w:rsid w:val="00026801"/>
    <w:rsid w:val="000329FA"/>
    <w:rsid w:val="00034A33"/>
    <w:rsid w:val="00041D43"/>
    <w:rsid w:val="00041E1D"/>
    <w:rsid w:val="00042FE2"/>
    <w:rsid w:val="000436D0"/>
    <w:rsid w:val="00050D35"/>
    <w:rsid w:val="0005173D"/>
    <w:rsid w:val="00051E1B"/>
    <w:rsid w:val="00054A5E"/>
    <w:rsid w:val="000566B4"/>
    <w:rsid w:val="000571AD"/>
    <w:rsid w:val="000612BF"/>
    <w:rsid w:val="00063F14"/>
    <w:rsid w:val="00070DC4"/>
    <w:rsid w:val="00073F19"/>
    <w:rsid w:val="00074086"/>
    <w:rsid w:val="00082199"/>
    <w:rsid w:val="000876D2"/>
    <w:rsid w:val="000A3646"/>
    <w:rsid w:val="000A7319"/>
    <w:rsid w:val="000B55FC"/>
    <w:rsid w:val="000B71E4"/>
    <w:rsid w:val="000C0A26"/>
    <w:rsid w:val="000C7C26"/>
    <w:rsid w:val="000F0239"/>
    <w:rsid w:val="000F3143"/>
    <w:rsid w:val="001106BD"/>
    <w:rsid w:val="001178F9"/>
    <w:rsid w:val="00122D3C"/>
    <w:rsid w:val="001422A5"/>
    <w:rsid w:val="00144675"/>
    <w:rsid w:val="00150953"/>
    <w:rsid w:val="00153A17"/>
    <w:rsid w:val="00154DAC"/>
    <w:rsid w:val="0015678B"/>
    <w:rsid w:val="00162C59"/>
    <w:rsid w:val="001632B5"/>
    <w:rsid w:val="00171F5D"/>
    <w:rsid w:val="001720DD"/>
    <w:rsid w:val="001728FF"/>
    <w:rsid w:val="00172CBB"/>
    <w:rsid w:val="001730FB"/>
    <w:rsid w:val="00175B43"/>
    <w:rsid w:val="001766AF"/>
    <w:rsid w:val="00181BC8"/>
    <w:rsid w:val="001841B4"/>
    <w:rsid w:val="00191EB9"/>
    <w:rsid w:val="00195801"/>
    <w:rsid w:val="001A1D2C"/>
    <w:rsid w:val="001A20B0"/>
    <w:rsid w:val="001B2661"/>
    <w:rsid w:val="001B2EA5"/>
    <w:rsid w:val="001B5A21"/>
    <w:rsid w:val="001B7544"/>
    <w:rsid w:val="001C29CC"/>
    <w:rsid w:val="001C795B"/>
    <w:rsid w:val="001D0BC6"/>
    <w:rsid w:val="001D5F9C"/>
    <w:rsid w:val="001F107D"/>
    <w:rsid w:val="0020099E"/>
    <w:rsid w:val="00214BFA"/>
    <w:rsid w:val="00215201"/>
    <w:rsid w:val="00230916"/>
    <w:rsid w:val="00234293"/>
    <w:rsid w:val="002414DC"/>
    <w:rsid w:val="0024340B"/>
    <w:rsid w:val="00247BDB"/>
    <w:rsid w:val="002504E5"/>
    <w:rsid w:val="00252C61"/>
    <w:rsid w:val="002575E6"/>
    <w:rsid w:val="0026258F"/>
    <w:rsid w:val="00275738"/>
    <w:rsid w:val="00280FCF"/>
    <w:rsid w:val="00296204"/>
    <w:rsid w:val="002A7881"/>
    <w:rsid w:val="002A7CC1"/>
    <w:rsid w:val="002C461E"/>
    <w:rsid w:val="002C7110"/>
    <w:rsid w:val="002D4E70"/>
    <w:rsid w:val="002F39B0"/>
    <w:rsid w:val="0030353B"/>
    <w:rsid w:val="00304876"/>
    <w:rsid w:val="003106D9"/>
    <w:rsid w:val="003111E1"/>
    <w:rsid w:val="00315A6B"/>
    <w:rsid w:val="0033159D"/>
    <w:rsid w:val="003346F1"/>
    <w:rsid w:val="00336D79"/>
    <w:rsid w:val="0033755B"/>
    <w:rsid w:val="00340775"/>
    <w:rsid w:val="0034358C"/>
    <w:rsid w:val="00343C7F"/>
    <w:rsid w:val="00354B0E"/>
    <w:rsid w:val="003563B8"/>
    <w:rsid w:val="0036557A"/>
    <w:rsid w:val="00373B15"/>
    <w:rsid w:val="0037549F"/>
    <w:rsid w:val="00381AA8"/>
    <w:rsid w:val="00383AD4"/>
    <w:rsid w:val="00385568"/>
    <w:rsid w:val="00391711"/>
    <w:rsid w:val="003B0BB5"/>
    <w:rsid w:val="003B7572"/>
    <w:rsid w:val="003B7D76"/>
    <w:rsid w:val="003C2F9F"/>
    <w:rsid w:val="003C356B"/>
    <w:rsid w:val="003C3848"/>
    <w:rsid w:val="003C6888"/>
    <w:rsid w:val="003E24C0"/>
    <w:rsid w:val="003E358A"/>
    <w:rsid w:val="003F08E0"/>
    <w:rsid w:val="003F09BF"/>
    <w:rsid w:val="003F1BA2"/>
    <w:rsid w:val="003F2243"/>
    <w:rsid w:val="00402129"/>
    <w:rsid w:val="00402D2D"/>
    <w:rsid w:val="00405CB7"/>
    <w:rsid w:val="00410F07"/>
    <w:rsid w:val="00414B80"/>
    <w:rsid w:val="00426883"/>
    <w:rsid w:val="004338A7"/>
    <w:rsid w:val="00434858"/>
    <w:rsid w:val="00440358"/>
    <w:rsid w:val="00441179"/>
    <w:rsid w:val="00441D5D"/>
    <w:rsid w:val="00442BDF"/>
    <w:rsid w:val="00447814"/>
    <w:rsid w:val="004567CB"/>
    <w:rsid w:val="00456E4B"/>
    <w:rsid w:val="00463448"/>
    <w:rsid w:val="00467A1D"/>
    <w:rsid w:val="004759A2"/>
    <w:rsid w:val="0048074B"/>
    <w:rsid w:val="00481AC6"/>
    <w:rsid w:val="0048337D"/>
    <w:rsid w:val="00484EE6"/>
    <w:rsid w:val="004850ED"/>
    <w:rsid w:val="004A0F94"/>
    <w:rsid w:val="004A30F9"/>
    <w:rsid w:val="004A5543"/>
    <w:rsid w:val="004B0FFF"/>
    <w:rsid w:val="004B672F"/>
    <w:rsid w:val="004B6FE8"/>
    <w:rsid w:val="004E1CB3"/>
    <w:rsid w:val="004E4BCE"/>
    <w:rsid w:val="004E5D90"/>
    <w:rsid w:val="004E6523"/>
    <w:rsid w:val="004F4E5F"/>
    <w:rsid w:val="004F4E65"/>
    <w:rsid w:val="00501C7B"/>
    <w:rsid w:val="00507159"/>
    <w:rsid w:val="00510BF6"/>
    <w:rsid w:val="00511195"/>
    <w:rsid w:val="00511662"/>
    <w:rsid w:val="00526B65"/>
    <w:rsid w:val="00527FBD"/>
    <w:rsid w:val="005326CE"/>
    <w:rsid w:val="00534569"/>
    <w:rsid w:val="00536FDF"/>
    <w:rsid w:val="00542AC4"/>
    <w:rsid w:val="00545956"/>
    <w:rsid w:val="00546C75"/>
    <w:rsid w:val="00547A05"/>
    <w:rsid w:val="00553A39"/>
    <w:rsid w:val="00554499"/>
    <w:rsid w:val="0056690C"/>
    <w:rsid w:val="0057252E"/>
    <w:rsid w:val="00585FAE"/>
    <w:rsid w:val="005938D1"/>
    <w:rsid w:val="00594F92"/>
    <w:rsid w:val="005A04E5"/>
    <w:rsid w:val="005A61F2"/>
    <w:rsid w:val="005A754E"/>
    <w:rsid w:val="005B148E"/>
    <w:rsid w:val="005B3AEB"/>
    <w:rsid w:val="005B6C22"/>
    <w:rsid w:val="005B73A2"/>
    <w:rsid w:val="005C09E9"/>
    <w:rsid w:val="005C0B8B"/>
    <w:rsid w:val="005E0E13"/>
    <w:rsid w:val="005E125D"/>
    <w:rsid w:val="005E2A92"/>
    <w:rsid w:val="005E544D"/>
    <w:rsid w:val="005E5929"/>
    <w:rsid w:val="005E704A"/>
    <w:rsid w:val="005F2862"/>
    <w:rsid w:val="005F3CCB"/>
    <w:rsid w:val="00600948"/>
    <w:rsid w:val="00606A3C"/>
    <w:rsid w:val="00607AC3"/>
    <w:rsid w:val="0061129E"/>
    <w:rsid w:val="00616676"/>
    <w:rsid w:val="00617C95"/>
    <w:rsid w:val="0062402B"/>
    <w:rsid w:val="00631F76"/>
    <w:rsid w:val="0063208F"/>
    <w:rsid w:val="00632141"/>
    <w:rsid w:val="00632255"/>
    <w:rsid w:val="006433F5"/>
    <w:rsid w:val="00643D29"/>
    <w:rsid w:val="006527D1"/>
    <w:rsid w:val="006549B8"/>
    <w:rsid w:val="006560DA"/>
    <w:rsid w:val="0065697D"/>
    <w:rsid w:val="00660FBA"/>
    <w:rsid w:val="0067441C"/>
    <w:rsid w:val="00677492"/>
    <w:rsid w:val="00691DEB"/>
    <w:rsid w:val="0069653E"/>
    <w:rsid w:val="006A2112"/>
    <w:rsid w:val="006B1963"/>
    <w:rsid w:val="006B39ED"/>
    <w:rsid w:val="006B478D"/>
    <w:rsid w:val="006B7550"/>
    <w:rsid w:val="006B7E4F"/>
    <w:rsid w:val="006C0A39"/>
    <w:rsid w:val="006C66AA"/>
    <w:rsid w:val="006D0A52"/>
    <w:rsid w:val="006D16EC"/>
    <w:rsid w:val="006D27DB"/>
    <w:rsid w:val="006D77BF"/>
    <w:rsid w:val="006E00E2"/>
    <w:rsid w:val="006E091F"/>
    <w:rsid w:val="006E5741"/>
    <w:rsid w:val="006E781A"/>
    <w:rsid w:val="006F03AE"/>
    <w:rsid w:val="006F03ED"/>
    <w:rsid w:val="006F1BBD"/>
    <w:rsid w:val="006F358C"/>
    <w:rsid w:val="0070717B"/>
    <w:rsid w:val="00712B7C"/>
    <w:rsid w:val="00714B0E"/>
    <w:rsid w:val="0073332C"/>
    <w:rsid w:val="00734A1D"/>
    <w:rsid w:val="0074426A"/>
    <w:rsid w:val="00757505"/>
    <w:rsid w:val="00761126"/>
    <w:rsid w:val="00761AD8"/>
    <w:rsid w:val="00766FD8"/>
    <w:rsid w:val="00770B2D"/>
    <w:rsid w:val="00772D7C"/>
    <w:rsid w:val="007774B2"/>
    <w:rsid w:val="00781EBA"/>
    <w:rsid w:val="00784B97"/>
    <w:rsid w:val="00790075"/>
    <w:rsid w:val="00790A84"/>
    <w:rsid w:val="00791070"/>
    <w:rsid w:val="00795E5C"/>
    <w:rsid w:val="00795E83"/>
    <w:rsid w:val="00796CEB"/>
    <w:rsid w:val="007A1FB9"/>
    <w:rsid w:val="007A2724"/>
    <w:rsid w:val="007C5B28"/>
    <w:rsid w:val="007C78B8"/>
    <w:rsid w:val="007C7F69"/>
    <w:rsid w:val="007D0B41"/>
    <w:rsid w:val="007D1BB7"/>
    <w:rsid w:val="007E70B1"/>
    <w:rsid w:val="007F5B7C"/>
    <w:rsid w:val="008058EB"/>
    <w:rsid w:val="00807F65"/>
    <w:rsid w:val="00820B1D"/>
    <w:rsid w:val="0082771F"/>
    <w:rsid w:val="00836DE0"/>
    <w:rsid w:val="00843343"/>
    <w:rsid w:val="00851B2F"/>
    <w:rsid w:val="00852176"/>
    <w:rsid w:val="0085295F"/>
    <w:rsid w:val="00866305"/>
    <w:rsid w:val="008669E0"/>
    <w:rsid w:val="00873A1F"/>
    <w:rsid w:val="00886D51"/>
    <w:rsid w:val="00886FD1"/>
    <w:rsid w:val="00895D5E"/>
    <w:rsid w:val="00896F65"/>
    <w:rsid w:val="00897D49"/>
    <w:rsid w:val="008A28FC"/>
    <w:rsid w:val="008A4B11"/>
    <w:rsid w:val="008B0BC7"/>
    <w:rsid w:val="008B4435"/>
    <w:rsid w:val="008B4A68"/>
    <w:rsid w:val="008B5C2F"/>
    <w:rsid w:val="008C2A29"/>
    <w:rsid w:val="008C3F2E"/>
    <w:rsid w:val="008C5A47"/>
    <w:rsid w:val="008C612A"/>
    <w:rsid w:val="008D0C01"/>
    <w:rsid w:val="008D79B6"/>
    <w:rsid w:val="008E02BE"/>
    <w:rsid w:val="008E171D"/>
    <w:rsid w:val="008E3596"/>
    <w:rsid w:val="008F7903"/>
    <w:rsid w:val="00901FAF"/>
    <w:rsid w:val="00903531"/>
    <w:rsid w:val="00907436"/>
    <w:rsid w:val="00923218"/>
    <w:rsid w:val="0092618F"/>
    <w:rsid w:val="0093654D"/>
    <w:rsid w:val="00940C28"/>
    <w:rsid w:val="00943E68"/>
    <w:rsid w:val="009477CB"/>
    <w:rsid w:val="00960BF8"/>
    <w:rsid w:val="00963955"/>
    <w:rsid w:val="009675B8"/>
    <w:rsid w:val="00971AF4"/>
    <w:rsid w:val="00971E1F"/>
    <w:rsid w:val="00975E86"/>
    <w:rsid w:val="0097616C"/>
    <w:rsid w:val="00991831"/>
    <w:rsid w:val="0099365D"/>
    <w:rsid w:val="00994FBB"/>
    <w:rsid w:val="009A6EB1"/>
    <w:rsid w:val="009B0304"/>
    <w:rsid w:val="009B159D"/>
    <w:rsid w:val="009B190A"/>
    <w:rsid w:val="009B6A8D"/>
    <w:rsid w:val="009B7282"/>
    <w:rsid w:val="009D2FFC"/>
    <w:rsid w:val="009D4563"/>
    <w:rsid w:val="009E15CA"/>
    <w:rsid w:val="009E2531"/>
    <w:rsid w:val="009F34EB"/>
    <w:rsid w:val="009F4A8C"/>
    <w:rsid w:val="009F59C2"/>
    <w:rsid w:val="009F6FD7"/>
    <w:rsid w:val="00A02C11"/>
    <w:rsid w:val="00A13A62"/>
    <w:rsid w:val="00A23E9C"/>
    <w:rsid w:val="00A31139"/>
    <w:rsid w:val="00A32A2C"/>
    <w:rsid w:val="00A356B9"/>
    <w:rsid w:val="00A4566D"/>
    <w:rsid w:val="00A46061"/>
    <w:rsid w:val="00A47097"/>
    <w:rsid w:val="00A5574D"/>
    <w:rsid w:val="00A5738D"/>
    <w:rsid w:val="00A648F5"/>
    <w:rsid w:val="00A65212"/>
    <w:rsid w:val="00A65223"/>
    <w:rsid w:val="00A7236A"/>
    <w:rsid w:val="00A749BB"/>
    <w:rsid w:val="00A829F7"/>
    <w:rsid w:val="00A84E09"/>
    <w:rsid w:val="00A85510"/>
    <w:rsid w:val="00A871D3"/>
    <w:rsid w:val="00A962EE"/>
    <w:rsid w:val="00AA193B"/>
    <w:rsid w:val="00AB3288"/>
    <w:rsid w:val="00AC0B25"/>
    <w:rsid w:val="00AC4B7D"/>
    <w:rsid w:val="00AC5E4B"/>
    <w:rsid w:val="00AC6E28"/>
    <w:rsid w:val="00AD69AA"/>
    <w:rsid w:val="00AE0800"/>
    <w:rsid w:val="00AF1CC8"/>
    <w:rsid w:val="00AF21F1"/>
    <w:rsid w:val="00AF7222"/>
    <w:rsid w:val="00B00E4A"/>
    <w:rsid w:val="00B014C1"/>
    <w:rsid w:val="00B13B4F"/>
    <w:rsid w:val="00B25E04"/>
    <w:rsid w:val="00B36FAE"/>
    <w:rsid w:val="00B44B50"/>
    <w:rsid w:val="00B47DEB"/>
    <w:rsid w:val="00B506DF"/>
    <w:rsid w:val="00B5263D"/>
    <w:rsid w:val="00B52E60"/>
    <w:rsid w:val="00B534ED"/>
    <w:rsid w:val="00B61C57"/>
    <w:rsid w:val="00B66F88"/>
    <w:rsid w:val="00B70924"/>
    <w:rsid w:val="00B82D13"/>
    <w:rsid w:val="00B91817"/>
    <w:rsid w:val="00B952E2"/>
    <w:rsid w:val="00B978B1"/>
    <w:rsid w:val="00BA0A23"/>
    <w:rsid w:val="00BA0AED"/>
    <w:rsid w:val="00BA7FDD"/>
    <w:rsid w:val="00BB2164"/>
    <w:rsid w:val="00BC018A"/>
    <w:rsid w:val="00BC0A61"/>
    <w:rsid w:val="00BC18C2"/>
    <w:rsid w:val="00BC1A85"/>
    <w:rsid w:val="00BC2896"/>
    <w:rsid w:val="00BD1D8E"/>
    <w:rsid w:val="00BD1DE8"/>
    <w:rsid w:val="00BD3005"/>
    <w:rsid w:val="00BD7234"/>
    <w:rsid w:val="00BD75AE"/>
    <w:rsid w:val="00BE7064"/>
    <w:rsid w:val="00BE7738"/>
    <w:rsid w:val="00BF6F51"/>
    <w:rsid w:val="00BF78B5"/>
    <w:rsid w:val="00C060E5"/>
    <w:rsid w:val="00C12D9F"/>
    <w:rsid w:val="00C141F0"/>
    <w:rsid w:val="00C23CC1"/>
    <w:rsid w:val="00C2681D"/>
    <w:rsid w:val="00C348BF"/>
    <w:rsid w:val="00C34AF8"/>
    <w:rsid w:val="00C46747"/>
    <w:rsid w:val="00C51D38"/>
    <w:rsid w:val="00C62B3E"/>
    <w:rsid w:val="00C639F4"/>
    <w:rsid w:val="00C653F4"/>
    <w:rsid w:val="00C7415A"/>
    <w:rsid w:val="00C83EBF"/>
    <w:rsid w:val="00C84043"/>
    <w:rsid w:val="00C870DE"/>
    <w:rsid w:val="00CB01CA"/>
    <w:rsid w:val="00CB0F3B"/>
    <w:rsid w:val="00CB2C06"/>
    <w:rsid w:val="00CC0911"/>
    <w:rsid w:val="00CC0E08"/>
    <w:rsid w:val="00CC2597"/>
    <w:rsid w:val="00CC2790"/>
    <w:rsid w:val="00CC5BAF"/>
    <w:rsid w:val="00CC5FA9"/>
    <w:rsid w:val="00CD0097"/>
    <w:rsid w:val="00CD0EBC"/>
    <w:rsid w:val="00CE4D92"/>
    <w:rsid w:val="00CF5507"/>
    <w:rsid w:val="00D05820"/>
    <w:rsid w:val="00D11642"/>
    <w:rsid w:val="00D12699"/>
    <w:rsid w:val="00D20E71"/>
    <w:rsid w:val="00D26992"/>
    <w:rsid w:val="00D2706E"/>
    <w:rsid w:val="00D366B3"/>
    <w:rsid w:val="00D374C0"/>
    <w:rsid w:val="00D40B10"/>
    <w:rsid w:val="00D4396E"/>
    <w:rsid w:val="00D45A76"/>
    <w:rsid w:val="00D45D59"/>
    <w:rsid w:val="00D57D92"/>
    <w:rsid w:val="00D61A63"/>
    <w:rsid w:val="00D63027"/>
    <w:rsid w:val="00D7139F"/>
    <w:rsid w:val="00D741FF"/>
    <w:rsid w:val="00D86449"/>
    <w:rsid w:val="00D948FA"/>
    <w:rsid w:val="00D95A89"/>
    <w:rsid w:val="00D960A4"/>
    <w:rsid w:val="00D966BF"/>
    <w:rsid w:val="00DA07C5"/>
    <w:rsid w:val="00DA3E35"/>
    <w:rsid w:val="00DA624D"/>
    <w:rsid w:val="00DB0297"/>
    <w:rsid w:val="00DB232E"/>
    <w:rsid w:val="00DB3685"/>
    <w:rsid w:val="00DB3882"/>
    <w:rsid w:val="00DC1CA1"/>
    <w:rsid w:val="00DC5344"/>
    <w:rsid w:val="00DD0068"/>
    <w:rsid w:val="00DD145C"/>
    <w:rsid w:val="00DE1449"/>
    <w:rsid w:val="00DE2C9C"/>
    <w:rsid w:val="00DE2F35"/>
    <w:rsid w:val="00DE35A3"/>
    <w:rsid w:val="00DF5246"/>
    <w:rsid w:val="00DF74EC"/>
    <w:rsid w:val="00DF75F3"/>
    <w:rsid w:val="00E10183"/>
    <w:rsid w:val="00E15712"/>
    <w:rsid w:val="00E21135"/>
    <w:rsid w:val="00E31239"/>
    <w:rsid w:val="00E32C4B"/>
    <w:rsid w:val="00E42D76"/>
    <w:rsid w:val="00E43E8F"/>
    <w:rsid w:val="00E5000A"/>
    <w:rsid w:val="00E50FCF"/>
    <w:rsid w:val="00E55095"/>
    <w:rsid w:val="00E660C9"/>
    <w:rsid w:val="00E664F8"/>
    <w:rsid w:val="00E665A6"/>
    <w:rsid w:val="00E70636"/>
    <w:rsid w:val="00E772F5"/>
    <w:rsid w:val="00E77E09"/>
    <w:rsid w:val="00E80B3D"/>
    <w:rsid w:val="00E82ABA"/>
    <w:rsid w:val="00E84AEF"/>
    <w:rsid w:val="00E87A9C"/>
    <w:rsid w:val="00E901E7"/>
    <w:rsid w:val="00E93866"/>
    <w:rsid w:val="00E9661E"/>
    <w:rsid w:val="00EB06EC"/>
    <w:rsid w:val="00EB6525"/>
    <w:rsid w:val="00EC4838"/>
    <w:rsid w:val="00ED2D65"/>
    <w:rsid w:val="00ED356F"/>
    <w:rsid w:val="00ED47F3"/>
    <w:rsid w:val="00EE6450"/>
    <w:rsid w:val="00EE708B"/>
    <w:rsid w:val="00EF21D9"/>
    <w:rsid w:val="00EF2269"/>
    <w:rsid w:val="00EF3D2D"/>
    <w:rsid w:val="00EF5FB8"/>
    <w:rsid w:val="00EF69E3"/>
    <w:rsid w:val="00F009C7"/>
    <w:rsid w:val="00F04A58"/>
    <w:rsid w:val="00F066B8"/>
    <w:rsid w:val="00F06984"/>
    <w:rsid w:val="00F0757A"/>
    <w:rsid w:val="00F10C33"/>
    <w:rsid w:val="00F11C7F"/>
    <w:rsid w:val="00F207C3"/>
    <w:rsid w:val="00F21DFB"/>
    <w:rsid w:val="00F3515E"/>
    <w:rsid w:val="00F352D3"/>
    <w:rsid w:val="00F35E8F"/>
    <w:rsid w:val="00F35EB5"/>
    <w:rsid w:val="00F44F43"/>
    <w:rsid w:val="00F47467"/>
    <w:rsid w:val="00F56AC8"/>
    <w:rsid w:val="00F56ADC"/>
    <w:rsid w:val="00F61125"/>
    <w:rsid w:val="00F6184A"/>
    <w:rsid w:val="00F64DC2"/>
    <w:rsid w:val="00F6779E"/>
    <w:rsid w:val="00F71C7F"/>
    <w:rsid w:val="00F75EC1"/>
    <w:rsid w:val="00F85042"/>
    <w:rsid w:val="00F9314E"/>
    <w:rsid w:val="00F9367D"/>
    <w:rsid w:val="00F94EBD"/>
    <w:rsid w:val="00F97EEB"/>
    <w:rsid w:val="00FA4E78"/>
    <w:rsid w:val="00FB0DDA"/>
    <w:rsid w:val="00FB4B59"/>
    <w:rsid w:val="00FB652E"/>
    <w:rsid w:val="00FE382E"/>
    <w:rsid w:val="00FE4482"/>
    <w:rsid w:val="00FF0877"/>
    <w:rsid w:val="00FF34DF"/>
    <w:rsid w:val="00FF58BE"/>
    <w:rsid w:val="00FF7C5E"/>
    <w:rsid w:val="057A4310"/>
    <w:rsid w:val="080340AF"/>
    <w:rsid w:val="085824FD"/>
    <w:rsid w:val="16E07342"/>
    <w:rsid w:val="183D1CA9"/>
    <w:rsid w:val="19CE0997"/>
    <w:rsid w:val="20967991"/>
    <w:rsid w:val="2A1F4553"/>
    <w:rsid w:val="2F3841FB"/>
    <w:rsid w:val="301B756B"/>
    <w:rsid w:val="322330A4"/>
    <w:rsid w:val="327714BF"/>
    <w:rsid w:val="333D5A4A"/>
    <w:rsid w:val="39EB42F1"/>
    <w:rsid w:val="3EC34ADE"/>
    <w:rsid w:val="408F5A36"/>
    <w:rsid w:val="416A0352"/>
    <w:rsid w:val="45413E18"/>
    <w:rsid w:val="47020F98"/>
    <w:rsid w:val="4B9178D9"/>
    <w:rsid w:val="521E7F37"/>
    <w:rsid w:val="52405F90"/>
    <w:rsid w:val="53D62309"/>
    <w:rsid w:val="54DB36FE"/>
    <w:rsid w:val="585118AF"/>
    <w:rsid w:val="5A7971A6"/>
    <w:rsid w:val="5BD76865"/>
    <w:rsid w:val="5DEE3610"/>
    <w:rsid w:val="617050B9"/>
    <w:rsid w:val="6200391E"/>
    <w:rsid w:val="62C12BFD"/>
    <w:rsid w:val="65E31A53"/>
    <w:rsid w:val="66161B88"/>
    <w:rsid w:val="66EC3879"/>
    <w:rsid w:val="671F32A2"/>
    <w:rsid w:val="6BAC58DC"/>
    <w:rsid w:val="6F744BC1"/>
    <w:rsid w:val="71612DAC"/>
    <w:rsid w:val="78410E46"/>
    <w:rsid w:val="7EB9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7"/>
    <w:autoRedefine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20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styleId="8">
    <w:name w:val="annotation subject"/>
    <w:basedOn w:val="2"/>
    <w:next w:val="2"/>
    <w:link w:val="19"/>
    <w:autoRedefine/>
    <w:semiHidden/>
    <w:unhideWhenUsed/>
    <w:qFormat/>
    <w:uiPriority w:val="99"/>
    <w:rPr>
      <w:b/>
      <w:bCs/>
    </w:rPr>
  </w:style>
  <w:style w:type="table" w:styleId="10">
    <w:name w:val="Table Grid"/>
    <w:basedOn w:val="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0"/>
    <w:rPr>
      <w:b/>
    </w:rPr>
  </w:style>
  <w:style w:type="character" w:styleId="13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1"/>
    <w:autoRedefine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1"/>
    <w:link w:val="6"/>
    <w:autoRedefine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7">
    <w:name w:val="日期 字符"/>
    <w:basedOn w:val="11"/>
    <w:link w:val="3"/>
    <w:autoRedefine/>
    <w:semiHidden/>
    <w:qFormat/>
    <w:uiPriority w:val="99"/>
  </w:style>
  <w:style w:type="character" w:customStyle="1" w:styleId="18">
    <w:name w:val="批注文字 字符"/>
    <w:basedOn w:val="11"/>
    <w:link w:val="2"/>
    <w:autoRedefine/>
    <w:semiHidden/>
    <w:qFormat/>
    <w:uiPriority w:val="99"/>
  </w:style>
  <w:style w:type="character" w:customStyle="1" w:styleId="19">
    <w:name w:val="批注主题 字符"/>
    <w:basedOn w:val="18"/>
    <w:link w:val="8"/>
    <w:autoRedefine/>
    <w:semiHidden/>
    <w:qFormat/>
    <w:uiPriority w:val="99"/>
    <w:rPr>
      <w:b/>
      <w:bCs/>
    </w:rPr>
  </w:style>
  <w:style w:type="character" w:customStyle="1" w:styleId="20">
    <w:name w:val="批注框文本 字符"/>
    <w:basedOn w:val="11"/>
    <w:link w:val="4"/>
    <w:autoRedefine/>
    <w:semiHidden/>
    <w:qFormat/>
    <w:uiPriority w:val="99"/>
    <w:rPr>
      <w:sz w:val="18"/>
      <w:szCs w:val="18"/>
    </w:rPr>
  </w:style>
  <w:style w:type="paragraph" w:styleId="2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2">
    <w:name w:val="未处理的提及1"/>
    <w:basedOn w:val="11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未处理的提及2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4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5">
    <w:name w:val="未处理的提及3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8D6698-5446-447F-9BA3-5611A8E78C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1880</Words>
  <Characters>2026</Characters>
  <Lines>16</Lines>
  <Paragraphs>4</Paragraphs>
  <TotalTime>0</TotalTime>
  <ScaleCrop>false</ScaleCrop>
  <LinksUpToDate>false</LinksUpToDate>
  <CharactersWithSpaces>2048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2024-12-23T02:57:00Z</dcterms:created>
  <dc:creator>苏 兰</dc:creator>
  <cp:lastModifiedBy>111</cp:lastModifiedBy>
  <cp:lastPrinted>2024-11-20T08:30:00Z</cp:lastPrinted>
  <dcterms:modified xsi:type="dcterms:W3CDTF">2025-06-10T08:22:00Z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ED96C85BAF9F464997B1DCB2451B8677_13</vt:lpwstr>
  </property>
  <property fmtid="{D5CDD505-2E9C-101B-9397-08002B2CF9AE}" pid="4" name="KSOTemplateDocerSaveRecord">
    <vt:lpwstr>eyJoZGlkIjoiMzEwNTM5NzYwMDRjMzkwZTVkZjY2ODkwMGIxNGU0OTUifQ==</vt:lpwstr>
  </property>
</Properties>
</file>