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C222AC">
      <w:pPr>
        <w:spacing w:line="560" w:lineRule="exact"/>
        <w:textAlignment w:val="baseline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附件1</w:t>
      </w:r>
    </w:p>
    <w:p w14:paraId="5A2E4E26">
      <w:pPr>
        <w:spacing w:line="600" w:lineRule="exact"/>
        <w:jc w:val="center"/>
        <w:rPr>
          <w:rFonts w:ascii="方正小标宋简体" w:hAnsi="Times New Roman" w:eastAsia="方正小标宋简体"/>
          <w:iCs/>
          <w:sz w:val="36"/>
          <w:szCs w:val="36"/>
        </w:rPr>
      </w:pPr>
      <w:bookmarkStart w:id="0" w:name="_Hlk179277350"/>
      <w:r>
        <w:rPr>
          <w:rFonts w:hint="eastAsia" w:ascii="方正小标宋简体" w:hAnsi="Times New Roman" w:eastAsia="方正小标宋简体"/>
          <w:iCs/>
          <w:sz w:val="36"/>
          <w:szCs w:val="36"/>
        </w:rPr>
        <w:t>2025年第3期高校“一站式”学生社区建设</w:t>
      </w:r>
    </w:p>
    <w:p w14:paraId="65D9360B">
      <w:pPr>
        <w:spacing w:line="600" w:lineRule="exact"/>
        <w:jc w:val="center"/>
        <w:rPr>
          <w:rFonts w:ascii="方正小标宋简体" w:hAnsi="Times New Roman" w:eastAsia="方正小标宋简体"/>
          <w:iCs/>
          <w:sz w:val="36"/>
          <w:szCs w:val="36"/>
        </w:rPr>
      </w:pPr>
      <w:r>
        <w:rPr>
          <w:rFonts w:hint="eastAsia" w:ascii="方正小标宋简体" w:hAnsi="Times New Roman" w:eastAsia="方正小标宋简体"/>
          <w:iCs/>
          <w:sz w:val="36"/>
          <w:szCs w:val="36"/>
        </w:rPr>
        <w:t>提质增效专题研修班</w:t>
      </w:r>
    </w:p>
    <w:p w14:paraId="341A5703">
      <w:pPr>
        <w:spacing w:after="156" w:afterLines="50" w:line="600" w:lineRule="exact"/>
        <w:jc w:val="center"/>
        <w:rPr>
          <w:rFonts w:hint="eastAsia" w:ascii="方正小标宋简体" w:eastAsia="方正小标宋简体"/>
          <w:sz w:val="36"/>
          <w:szCs w:val="36"/>
        </w:rPr>
      </w:pPr>
      <w:r>
        <w:rPr>
          <w:rFonts w:hint="eastAsia" w:ascii="方正小标宋简体" w:hAnsi="Times New Roman" w:eastAsia="方正小标宋简体"/>
          <w:iCs/>
          <w:sz w:val="36"/>
          <w:szCs w:val="36"/>
        </w:rPr>
        <w:t>日程安排</w:t>
      </w:r>
      <w:bookmarkEnd w:id="0"/>
    </w:p>
    <w:tbl>
      <w:tblPr>
        <w:tblStyle w:val="9"/>
        <w:tblpPr w:leftFromText="180" w:rightFromText="180" w:vertAnchor="text" w:horzAnchor="page" w:tblpX="1560" w:tblpY="108"/>
        <w:tblOverlap w:val="never"/>
        <w:tblW w:w="9039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48"/>
        <w:gridCol w:w="5168"/>
        <w:gridCol w:w="1039"/>
      </w:tblGrid>
      <w:tr w14:paraId="631C9A9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2" w:hRule="exact"/>
        </w:trPr>
        <w:tc>
          <w:tcPr>
            <w:tcW w:w="2832" w:type="dxa"/>
            <w:gridSpan w:val="2"/>
            <w:vAlign w:val="center"/>
          </w:tcPr>
          <w:p w14:paraId="740B1F77">
            <w:pPr>
              <w:spacing w:line="320" w:lineRule="exact"/>
              <w:jc w:val="center"/>
              <w:rPr>
                <w:rFonts w:hint="eastAsia" w:ascii="黑体" w:hAnsi="黑体" w:eastAsia="黑体" w:cs="黑体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日期</w:t>
            </w:r>
          </w:p>
        </w:tc>
        <w:tc>
          <w:tcPr>
            <w:tcW w:w="5168" w:type="dxa"/>
            <w:vAlign w:val="center"/>
          </w:tcPr>
          <w:p w14:paraId="69C302B4">
            <w:pPr>
              <w:spacing w:line="320" w:lineRule="exact"/>
              <w:jc w:val="center"/>
              <w:rPr>
                <w:rFonts w:hint="eastAsia" w:ascii="黑体" w:hAnsi="黑体" w:eastAsia="黑体" w:cs="黑体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内容安排</w:t>
            </w:r>
          </w:p>
        </w:tc>
        <w:tc>
          <w:tcPr>
            <w:tcW w:w="1039" w:type="dxa"/>
            <w:vAlign w:val="center"/>
          </w:tcPr>
          <w:p w14:paraId="794B9193">
            <w:pPr>
              <w:spacing w:line="320" w:lineRule="exact"/>
              <w:jc w:val="center"/>
              <w:rPr>
                <w:rFonts w:hint="eastAsia" w:ascii="黑体" w:hAnsi="黑体" w:eastAsia="黑体" w:cs="黑体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形式</w:t>
            </w:r>
          </w:p>
        </w:tc>
      </w:tr>
      <w:tr w14:paraId="2FC525C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4" w:hRule="exact"/>
        </w:trPr>
        <w:tc>
          <w:tcPr>
            <w:tcW w:w="1384" w:type="dxa"/>
            <w:vAlign w:val="center"/>
          </w:tcPr>
          <w:p w14:paraId="5B63FCDB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6月17日</w:t>
            </w:r>
          </w:p>
          <w:p w14:paraId="25E84184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（周二）</w:t>
            </w:r>
          </w:p>
        </w:tc>
        <w:tc>
          <w:tcPr>
            <w:tcW w:w="1448" w:type="dxa"/>
            <w:vAlign w:val="center"/>
          </w:tcPr>
          <w:p w14:paraId="5A262444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下午</w:t>
            </w:r>
          </w:p>
        </w:tc>
        <w:tc>
          <w:tcPr>
            <w:tcW w:w="5168" w:type="dxa"/>
            <w:vAlign w:val="center"/>
          </w:tcPr>
          <w:p w14:paraId="044A3134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sz w:val="24"/>
              </w:rPr>
              <w:t>学员报到</w:t>
            </w:r>
          </w:p>
        </w:tc>
        <w:tc>
          <w:tcPr>
            <w:tcW w:w="1039" w:type="dxa"/>
            <w:vAlign w:val="center"/>
          </w:tcPr>
          <w:p w14:paraId="2D4E4BF8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</w:tr>
      <w:tr w14:paraId="5474A8E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exact"/>
        </w:trPr>
        <w:tc>
          <w:tcPr>
            <w:tcW w:w="1384" w:type="dxa"/>
            <w:vMerge w:val="restart"/>
            <w:vAlign w:val="center"/>
          </w:tcPr>
          <w:p w14:paraId="39476ECE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6月18日</w:t>
            </w:r>
          </w:p>
          <w:p w14:paraId="0472A610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（周三）</w:t>
            </w:r>
          </w:p>
        </w:tc>
        <w:tc>
          <w:tcPr>
            <w:tcW w:w="1448" w:type="dxa"/>
            <w:vMerge w:val="restart"/>
            <w:vAlign w:val="center"/>
          </w:tcPr>
          <w:p w14:paraId="3D596364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上午</w:t>
            </w:r>
          </w:p>
        </w:tc>
        <w:tc>
          <w:tcPr>
            <w:tcW w:w="5168" w:type="dxa"/>
            <w:vAlign w:val="center"/>
          </w:tcPr>
          <w:p w14:paraId="2946DA48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开班式</w:t>
            </w:r>
          </w:p>
        </w:tc>
        <w:tc>
          <w:tcPr>
            <w:tcW w:w="1039" w:type="dxa"/>
            <w:vAlign w:val="center"/>
          </w:tcPr>
          <w:p w14:paraId="501BC580">
            <w:pPr>
              <w:spacing w:line="320" w:lineRule="exact"/>
              <w:jc w:val="center"/>
              <w:rPr>
                <w:rFonts w:ascii="Times New Roman" w:hAnsi="Times New Roman" w:eastAsia="仿宋" w:cs="仿宋"/>
                <w:sz w:val="24"/>
              </w:rPr>
            </w:pPr>
          </w:p>
        </w:tc>
      </w:tr>
      <w:tr w14:paraId="5A0F1A8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6" w:hRule="exact"/>
        </w:trPr>
        <w:tc>
          <w:tcPr>
            <w:tcW w:w="1384" w:type="dxa"/>
            <w:vMerge w:val="continue"/>
            <w:vAlign w:val="center"/>
          </w:tcPr>
          <w:p w14:paraId="1A815561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1448" w:type="dxa"/>
            <w:vMerge w:val="continue"/>
            <w:vAlign w:val="center"/>
          </w:tcPr>
          <w:p w14:paraId="6EB53670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5168" w:type="dxa"/>
            <w:vAlign w:val="center"/>
          </w:tcPr>
          <w:p w14:paraId="51222B16">
            <w:pPr>
              <w:spacing w:line="320" w:lineRule="exact"/>
              <w:jc w:val="center"/>
              <w:rPr>
                <w:rFonts w:ascii="Times New Roman" w:hAnsi="Times New Roman" w:eastAsia="仿宋" w:cs="仿宋"/>
                <w:sz w:val="24"/>
              </w:rPr>
            </w:pPr>
            <w:r>
              <w:rPr>
                <w:rFonts w:hint="eastAsia" w:ascii="Times New Roman" w:hAnsi="Times New Roman" w:eastAsia="仿宋" w:cs="仿宋"/>
                <w:sz w:val="24"/>
              </w:rPr>
              <w:t>理论学习专题讲座</w:t>
            </w:r>
          </w:p>
        </w:tc>
        <w:tc>
          <w:tcPr>
            <w:tcW w:w="1039" w:type="dxa"/>
            <w:vAlign w:val="center"/>
          </w:tcPr>
          <w:p w14:paraId="26DBD1DF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讲座</w:t>
            </w:r>
          </w:p>
        </w:tc>
      </w:tr>
      <w:tr w14:paraId="1486773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6" w:hRule="atLeast"/>
        </w:trPr>
        <w:tc>
          <w:tcPr>
            <w:tcW w:w="1384" w:type="dxa"/>
            <w:vMerge w:val="continue"/>
            <w:vAlign w:val="center"/>
          </w:tcPr>
          <w:p w14:paraId="107A5217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1448" w:type="dxa"/>
            <w:vMerge w:val="restart"/>
            <w:vAlign w:val="center"/>
          </w:tcPr>
          <w:p w14:paraId="3FABFF0B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下午</w:t>
            </w:r>
          </w:p>
        </w:tc>
        <w:tc>
          <w:tcPr>
            <w:tcW w:w="5168" w:type="dxa"/>
            <w:vAlign w:val="center"/>
          </w:tcPr>
          <w:p w14:paraId="2DF9EBEC">
            <w:pPr>
              <w:spacing w:line="320" w:lineRule="exact"/>
              <w:jc w:val="center"/>
              <w:rPr>
                <w:rFonts w:ascii="Times New Roman" w:hAnsi="Times New Roman" w:eastAsia="仿宋" w:cs="仿宋"/>
                <w:b/>
                <w:sz w:val="24"/>
              </w:rPr>
            </w:pPr>
            <w:r>
              <w:rPr>
                <w:rFonts w:hint="eastAsia" w:ascii="Times New Roman" w:hAnsi="Times New Roman" w:eastAsia="仿宋" w:cs="仿宋"/>
                <w:sz w:val="24"/>
              </w:rPr>
              <w:t>《高校“一站式”学生社区综合管理模式建设提质增效指南》解读</w:t>
            </w:r>
          </w:p>
        </w:tc>
        <w:tc>
          <w:tcPr>
            <w:tcW w:w="1039" w:type="dxa"/>
            <w:vAlign w:val="center"/>
          </w:tcPr>
          <w:p w14:paraId="67DC967F">
            <w:pPr>
              <w:spacing w:line="320" w:lineRule="exact"/>
              <w:jc w:val="center"/>
              <w:rPr>
                <w:rFonts w:ascii="Times New Roman" w:hAnsi="Times New Roman" w:eastAsia="仿宋" w:cs="仿宋"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讲座</w:t>
            </w:r>
          </w:p>
        </w:tc>
      </w:tr>
      <w:tr w14:paraId="40CF957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2" w:hRule="atLeast"/>
        </w:trPr>
        <w:tc>
          <w:tcPr>
            <w:tcW w:w="1384" w:type="dxa"/>
            <w:vMerge w:val="continue"/>
            <w:vAlign w:val="center"/>
          </w:tcPr>
          <w:p w14:paraId="5BF335EC">
            <w:pPr>
              <w:spacing w:line="320" w:lineRule="exact"/>
              <w:jc w:val="center"/>
              <w:rPr>
                <w:rFonts w:hint="eastAsia"/>
              </w:rPr>
            </w:pPr>
          </w:p>
        </w:tc>
        <w:tc>
          <w:tcPr>
            <w:tcW w:w="1448" w:type="dxa"/>
            <w:vMerge w:val="continue"/>
            <w:vAlign w:val="center"/>
          </w:tcPr>
          <w:p w14:paraId="1C6886F6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5168" w:type="dxa"/>
            <w:vAlign w:val="center"/>
          </w:tcPr>
          <w:p w14:paraId="710E583E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sz w:val="24"/>
              </w:rPr>
              <w:t>山西大学发展史及文化建设</w:t>
            </w:r>
          </w:p>
        </w:tc>
        <w:tc>
          <w:tcPr>
            <w:tcW w:w="1039" w:type="dxa"/>
            <w:vAlign w:val="center"/>
          </w:tcPr>
          <w:p w14:paraId="03757AFE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现场</w:t>
            </w:r>
          </w:p>
          <w:p w14:paraId="4E5C2A4C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研学</w:t>
            </w:r>
          </w:p>
        </w:tc>
      </w:tr>
      <w:tr w14:paraId="69101A7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7" w:hRule="atLeast"/>
        </w:trPr>
        <w:tc>
          <w:tcPr>
            <w:tcW w:w="1384" w:type="dxa"/>
            <w:vMerge w:val="restart"/>
            <w:vAlign w:val="center"/>
          </w:tcPr>
          <w:p w14:paraId="76A64A6D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6月19日</w:t>
            </w:r>
          </w:p>
          <w:p w14:paraId="64822105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（周四）</w:t>
            </w:r>
          </w:p>
        </w:tc>
        <w:tc>
          <w:tcPr>
            <w:tcW w:w="1448" w:type="dxa"/>
            <w:vMerge w:val="restart"/>
            <w:vAlign w:val="center"/>
          </w:tcPr>
          <w:p w14:paraId="6F39AC88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上午</w:t>
            </w:r>
          </w:p>
        </w:tc>
        <w:tc>
          <w:tcPr>
            <w:tcW w:w="5168" w:type="dxa"/>
            <w:vAlign w:val="center"/>
          </w:tcPr>
          <w:p w14:paraId="4F89A7D4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sz w:val="24"/>
              </w:rPr>
              <w:t>“一站式”学生社区建设探索与实践</w:t>
            </w:r>
          </w:p>
        </w:tc>
        <w:tc>
          <w:tcPr>
            <w:tcW w:w="1039" w:type="dxa"/>
            <w:vAlign w:val="center"/>
          </w:tcPr>
          <w:p w14:paraId="49BCBF9F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讲座</w:t>
            </w:r>
          </w:p>
        </w:tc>
      </w:tr>
      <w:tr w14:paraId="187639E4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9" w:hRule="atLeast"/>
        </w:trPr>
        <w:tc>
          <w:tcPr>
            <w:tcW w:w="1384" w:type="dxa"/>
            <w:vMerge w:val="continue"/>
            <w:vAlign w:val="center"/>
          </w:tcPr>
          <w:p w14:paraId="29D5248C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1448" w:type="dxa"/>
            <w:vMerge w:val="continue"/>
            <w:vAlign w:val="center"/>
          </w:tcPr>
          <w:p w14:paraId="70E7E15A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5168" w:type="dxa"/>
            <w:vAlign w:val="center"/>
          </w:tcPr>
          <w:p w14:paraId="24D2EB3A">
            <w:pPr>
              <w:spacing w:line="320" w:lineRule="exact"/>
              <w:jc w:val="center"/>
              <w:rPr>
                <w:rFonts w:ascii="Times New Roman" w:hAnsi="Times New Roman" w:eastAsia="仿宋" w:cs="仿宋"/>
                <w:b/>
                <w:sz w:val="24"/>
              </w:rPr>
            </w:pPr>
            <w:r>
              <w:rPr>
                <w:rFonts w:hint="eastAsia" w:ascii="Times New Roman" w:hAnsi="Times New Roman" w:eastAsia="仿宋" w:cs="仿宋"/>
                <w:sz w:val="24"/>
              </w:rPr>
              <w:t>山西大学：构建“一站式”学生社区育人新生态，助力学生成长成才</w:t>
            </w:r>
          </w:p>
        </w:tc>
        <w:tc>
          <w:tcPr>
            <w:tcW w:w="1039" w:type="dxa"/>
            <w:vAlign w:val="center"/>
          </w:tcPr>
          <w:p w14:paraId="4A96DBAC">
            <w:pPr>
              <w:spacing w:line="320" w:lineRule="exact"/>
              <w:jc w:val="center"/>
              <w:rPr>
                <w:rFonts w:ascii="Times New Roman" w:hAnsi="Times New Roman" w:eastAsia="仿宋" w:cs="仿宋"/>
                <w:sz w:val="24"/>
              </w:rPr>
            </w:pPr>
            <w:r>
              <w:rPr>
                <w:rFonts w:hint="eastAsia" w:ascii="Times New Roman" w:hAnsi="Times New Roman" w:eastAsia="仿宋" w:cs="仿宋"/>
                <w:sz w:val="24"/>
              </w:rPr>
              <w:t>讲座</w:t>
            </w:r>
          </w:p>
        </w:tc>
      </w:tr>
      <w:tr w14:paraId="23AB3AA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9" w:hRule="atLeast"/>
        </w:trPr>
        <w:tc>
          <w:tcPr>
            <w:tcW w:w="1384" w:type="dxa"/>
            <w:vMerge w:val="continue"/>
            <w:vAlign w:val="center"/>
          </w:tcPr>
          <w:p w14:paraId="0A97A298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1448" w:type="dxa"/>
            <w:vMerge w:val="restart"/>
            <w:vAlign w:val="center"/>
          </w:tcPr>
          <w:p w14:paraId="76454E9F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下午</w:t>
            </w:r>
          </w:p>
        </w:tc>
        <w:tc>
          <w:tcPr>
            <w:tcW w:w="5168" w:type="dxa"/>
            <w:vAlign w:val="center"/>
          </w:tcPr>
          <w:p w14:paraId="4E429931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学生社区建设经验与难点对策</w:t>
            </w:r>
          </w:p>
          <w:p w14:paraId="6B467285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研讨主题：</w:t>
            </w:r>
            <w:bookmarkStart w:id="1" w:name="OLE_LINK18"/>
            <w:r>
              <w:rPr>
                <w:rFonts w:hint="eastAsia" w:ascii="Times New Roman" w:hAnsi="Times New Roman" w:eastAsia="仿宋" w:cs="仿宋"/>
                <w:bCs/>
                <w:sz w:val="24"/>
              </w:rPr>
              <w:t>党建引领、队伍入驻、学生参与、文化建设、数字赋能、条件保障</w:t>
            </w:r>
            <w:bookmarkEnd w:id="1"/>
          </w:p>
        </w:tc>
        <w:tc>
          <w:tcPr>
            <w:tcW w:w="1039" w:type="dxa"/>
            <w:vAlign w:val="center"/>
          </w:tcPr>
          <w:p w14:paraId="08A45706">
            <w:pPr>
              <w:spacing w:line="320" w:lineRule="exact"/>
              <w:jc w:val="center"/>
              <w:rPr>
                <w:rFonts w:ascii="Times New Roman" w:hAnsi="Times New Roman" w:eastAsia="仿宋" w:cs="仿宋"/>
                <w:sz w:val="24"/>
              </w:rPr>
            </w:pPr>
            <w:r>
              <w:rPr>
                <w:rFonts w:hint="eastAsia" w:ascii="Times New Roman" w:hAnsi="Times New Roman" w:eastAsia="仿宋" w:cs="仿宋"/>
                <w:sz w:val="24"/>
              </w:rPr>
              <w:t>分组交流研讨</w:t>
            </w:r>
          </w:p>
        </w:tc>
      </w:tr>
      <w:tr w14:paraId="1DF266F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8" w:hRule="atLeast"/>
        </w:trPr>
        <w:tc>
          <w:tcPr>
            <w:tcW w:w="1384" w:type="dxa"/>
            <w:vMerge w:val="continue"/>
            <w:vAlign w:val="center"/>
          </w:tcPr>
          <w:p w14:paraId="7AF5D85B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1448" w:type="dxa"/>
            <w:vMerge w:val="continue"/>
            <w:vAlign w:val="center"/>
          </w:tcPr>
          <w:p w14:paraId="447A0408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5168" w:type="dxa"/>
            <w:vAlign w:val="center"/>
          </w:tcPr>
          <w:p w14:paraId="17F9932E">
            <w:pPr>
              <w:spacing w:line="320" w:lineRule="exact"/>
              <w:jc w:val="center"/>
              <w:rPr>
                <w:rFonts w:ascii="Times New Roman" w:hAnsi="Times New Roman" w:eastAsia="仿宋" w:cs="仿宋"/>
                <w:b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实地调研：山西大学“一站式”学生社区、积极心理体验中心</w:t>
            </w:r>
          </w:p>
        </w:tc>
        <w:tc>
          <w:tcPr>
            <w:tcW w:w="1039" w:type="dxa"/>
            <w:vAlign w:val="center"/>
          </w:tcPr>
          <w:p w14:paraId="61D70EB8">
            <w:pPr>
              <w:spacing w:line="320" w:lineRule="exact"/>
              <w:jc w:val="center"/>
              <w:rPr>
                <w:rFonts w:ascii="Times New Roman" w:hAnsi="Times New Roman" w:eastAsia="仿宋" w:cs="仿宋"/>
                <w:sz w:val="24"/>
              </w:rPr>
            </w:pPr>
            <w:r>
              <w:rPr>
                <w:rFonts w:hint="eastAsia" w:ascii="Times New Roman" w:hAnsi="Times New Roman" w:eastAsia="仿宋" w:cs="仿宋"/>
                <w:sz w:val="24"/>
              </w:rPr>
              <w:t>实地</w:t>
            </w:r>
          </w:p>
          <w:p w14:paraId="5C90113E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sz w:val="24"/>
              </w:rPr>
              <w:t>调研</w:t>
            </w:r>
          </w:p>
        </w:tc>
      </w:tr>
      <w:tr w14:paraId="39D9102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1384" w:type="dxa"/>
            <w:vMerge w:val="restart"/>
            <w:vAlign w:val="center"/>
          </w:tcPr>
          <w:p w14:paraId="77640935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6月20日</w:t>
            </w:r>
          </w:p>
          <w:p w14:paraId="53C23867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（周五）</w:t>
            </w:r>
          </w:p>
        </w:tc>
        <w:tc>
          <w:tcPr>
            <w:tcW w:w="1448" w:type="dxa"/>
            <w:vMerge w:val="restart"/>
            <w:vAlign w:val="center"/>
          </w:tcPr>
          <w:p w14:paraId="5CFAB4E3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上午</w:t>
            </w:r>
          </w:p>
        </w:tc>
        <w:tc>
          <w:tcPr>
            <w:tcW w:w="5168" w:type="dxa"/>
            <w:vAlign w:val="center"/>
          </w:tcPr>
          <w:p w14:paraId="568E0703">
            <w:pPr>
              <w:spacing w:line="320" w:lineRule="exact"/>
              <w:jc w:val="center"/>
              <w:rPr>
                <w:rFonts w:ascii="Times New Roman" w:hAnsi="Times New Roman" w:eastAsia="仿宋"/>
                <w:sz w:val="24"/>
                <w:szCs w:val="24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</w:rPr>
              <w:t>山西大学书院代表学生社区建设案例分享</w:t>
            </w:r>
          </w:p>
        </w:tc>
        <w:tc>
          <w:tcPr>
            <w:tcW w:w="1039" w:type="dxa"/>
            <w:vAlign w:val="center"/>
          </w:tcPr>
          <w:p w14:paraId="75543097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sz w:val="24"/>
              </w:rPr>
              <w:t>讲座</w:t>
            </w:r>
          </w:p>
        </w:tc>
      </w:tr>
      <w:tr w14:paraId="1F25716E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1384" w:type="dxa"/>
            <w:vMerge w:val="continue"/>
            <w:vAlign w:val="center"/>
          </w:tcPr>
          <w:p w14:paraId="4A257819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1448" w:type="dxa"/>
            <w:vMerge w:val="continue"/>
            <w:vAlign w:val="center"/>
          </w:tcPr>
          <w:p w14:paraId="1A7D3160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5168" w:type="dxa"/>
            <w:vAlign w:val="center"/>
          </w:tcPr>
          <w:p w14:paraId="4FDBDEA1">
            <w:pPr>
              <w:spacing w:line="320" w:lineRule="exact"/>
              <w:jc w:val="center"/>
              <w:rPr>
                <w:rFonts w:ascii="Times New Roman" w:hAnsi="Times New Roman" w:eastAsia="仿宋" w:cs="仿宋"/>
                <w:b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结业式</w:t>
            </w:r>
          </w:p>
        </w:tc>
        <w:tc>
          <w:tcPr>
            <w:tcW w:w="1039" w:type="dxa"/>
            <w:vAlign w:val="center"/>
          </w:tcPr>
          <w:p w14:paraId="40F8AD84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</w:tr>
      <w:tr w14:paraId="60470BA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1384" w:type="dxa"/>
            <w:vMerge w:val="continue"/>
            <w:vAlign w:val="center"/>
          </w:tcPr>
          <w:p w14:paraId="7A7D3F95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</w:p>
        </w:tc>
        <w:tc>
          <w:tcPr>
            <w:tcW w:w="1448" w:type="dxa"/>
            <w:vAlign w:val="center"/>
          </w:tcPr>
          <w:p w14:paraId="31FD20EE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下午</w:t>
            </w:r>
          </w:p>
        </w:tc>
        <w:tc>
          <w:tcPr>
            <w:tcW w:w="5168" w:type="dxa"/>
            <w:vAlign w:val="center"/>
          </w:tcPr>
          <w:p w14:paraId="56E51038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返程</w:t>
            </w:r>
          </w:p>
        </w:tc>
        <w:tc>
          <w:tcPr>
            <w:tcW w:w="1039" w:type="dxa"/>
            <w:vAlign w:val="center"/>
          </w:tcPr>
          <w:p w14:paraId="2CAC124E">
            <w:pPr>
              <w:spacing w:line="320" w:lineRule="exact"/>
              <w:jc w:val="center"/>
              <w:rPr>
                <w:rFonts w:ascii="Times New Roman" w:hAnsi="Times New Roman" w:eastAsia="仿宋" w:cs="仿宋"/>
                <w:bCs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sz w:val="24"/>
              </w:rPr>
              <w:t>——</w:t>
            </w:r>
          </w:p>
        </w:tc>
      </w:tr>
    </w:tbl>
    <w:p w14:paraId="0D98CCDF">
      <w:pPr>
        <w:spacing w:line="560" w:lineRule="exact"/>
        <w:textAlignment w:val="baseline"/>
        <w:rPr>
          <w:rFonts w:hint="eastAsia" w:ascii="仿宋" w:hAnsi="仿宋" w:eastAsia="仿宋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2" w:name="_GoBack"/>
      <w:bookmarkEnd w:id="2"/>
    </w:p>
    <w:p w14:paraId="6770D528">
      <w:pPr>
        <w:spacing w:line="560" w:lineRule="exact"/>
        <w:textAlignment w:val="baseline"/>
        <w:rPr>
          <w:rFonts w:hint="eastAsia" w:ascii="仿宋" w:hAnsi="仿宋" w:eastAsia="仿宋"/>
          <w:sz w:val="32"/>
          <w:szCs w:val="32"/>
        </w:rPr>
      </w:pP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39CCEAF-792B-4D9B-B523-0DD251B93AF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CF48B65-D92D-48F8-B587-068B3047555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F4B99D0-A793-4A50-B249-6E39B71FA72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5435ABF-EF55-4D26-BE44-3DADBE8809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A43C00B-5B1F-4216-A82E-E41B9E77F3D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D01082FF-B932-4BAB-ACA8-2119C1DF349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C68C9866-D339-4DB8-9089-4C26FF728B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528E04">
    <w:pPr>
      <w:pStyle w:val="5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8495"/>
                            <w:docPartObj>
                              <w:docPartGallery w:val="autotext"/>
                            </w:docPartObj>
                          </w:sdtPr>
                          <w:sdtContent>
                            <w:p w14:paraId="486CE3E8">
                              <w:pPr>
                                <w:pStyle w:val="5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4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6A3A1AC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8495"/>
                      <w:docPartObj>
                        <w:docPartGallery w:val="autotext"/>
                      </w:docPartObj>
                    </w:sdtPr>
                    <w:sdtContent>
                      <w:p w14:paraId="486CE3E8">
                        <w:pPr>
                          <w:pStyle w:val="5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6A3A1AC7"/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U1ZTI0NzRkYWM1NDRiMWI0NjdmM2ViZjI4NmQ4YzgifQ=="/>
  </w:docVars>
  <w:rsids>
    <w:rsidRoot w:val="006E091F"/>
    <w:rsid w:val="00005806"/>
    <w:rsid w:val="00025A38"/>
    <w:rsid w:val="00026801"/>
    <w:rsid w:val="000329FA"/>
    <w:rsid w:val="00034A33"/>
    <w:rsid w:val="00041D43"/>
    <w:rsid w:val="00042FE2"/>
    <w:rsid w:val="000436D0"/>
    <w:rsid w:val="00050D35"/>
    <w:rsid w:val="0005173D"/>
    <w:rsid w:val="00051E1B"/>
    <w:rsid w:val="00054A5E"/>
    <w:rsid w:val="000566B4"/>
    <w:rsid w:val="000571AD"/>
    <w:rsid w:val="000612BF"/>
    <w:rsid w:val="00063F14"/>
    <w:rsid w:val="00070DC4"/>
    <w:rsid w:val="00073F19"/>
    <w:rsid w:val="00074086"/>
    <w:rsid w:val="00082199"/>
    <w:rsid w:val="000876D2"/>
    <w:rsid w:val="000A3646"/>
    <w:rsid w:val="000A7319"/>
    <w:rsid w:val="000B55FC"/>
    <w:rsid w:val="000B71E4"/>
    <w:rsid w:val="000C0A26"/>
    <w:rsid w:val="000C7C26"/>
    <w:rsid w:val="000F0239"/>
    <w:rsid w:val="000F3143"/>
    <w:rsid w:val="001106BD"/>
    <w:rsid w:val="001178F9"/>
    <w:rsid w:val="00122D3C"/>
    <w:rsid w:val="001422A5"/>
    <w:rsid w:val="00144675"/>
    <w:rsid w:val="00150953"/>
    <w:rsid w:val="0015678B"/>
    <w:rsid w:val="00162C59"/>
    <w:rsid w:val="001632B5"/>
    <w:rsid w:val="00171F5D"/>
    <w:rsid w:val="001720DD"/>
    <w:rsid w:val="001728FF"/>
    <w:rsid w:val="00172CBB"/>
    <w:rsid w:val="001730FB"/>
    <w:rsid w:val="00175B43"/>
    <w:rsid w:val="001766AF"/>
    <w:rsid w:val="00181BC8"/>
    <w:rsid w:val="001841B4"/>
    <w:rsid w:val="00191EB9"/>
    <w:rsid w:val="00195801"/>
    <w:rsid w:val="001A1D2C"/>
    <w:rsid w:val="001A20B0"/>
    <w:rsid w:val="001B2661"/>
    <w:rsid w:val="001B2EA5"/>
    <w:rsid w:val="001B5A21"/>
    <w:rsid w:val="001B7544"/>
    <w:rsid w:val="001C29CC"/>
    <w:rsid w:val="001C795B"/>
    <w:rsid w:val="001D0BC6"/>
    <w:rsid w:val="001D5F9C"/>
    <w:rsid w:val="001F107D"/>
    <w:rsid w:val="0020099E"/>
    <w:rsid w:val="00214BFA"/>
    <w:rsid w:val="00215201"/>
    <w:rsid w:val="00230916"/>
    <w:rsid w:val="00234293"/>
    <w:rsid w:val="002414DC"/>
    <w:rsid w:val="0024340B"/>
    <w:rsid w:val="00247BDB"/>
    <w:rsid w:val="002504E5"/>
    <w:rsid w:val="00252C61"/>
    <w:rsid w:val="002575E6"/>
    <w:rsid w:val="0026258F"/>
    <w:rsid w:val="00280FCF"/>
    <w:rsid w:val="00296204"/>
    <w:rsid w:val="002A7881"/>
    <w:rsid w:val="002A7CC1"/>
    <w:rsid w:val="002C461E"/>
    <w:rsid w:val="002C7110"/>
    <w:rsid w:val="002D4E70"/>
    <w:rsid w:val="002F39B0"/>
    <w:rsid w:val="0030353B"/>
    <w:rsid w:val="00304876"/>
    <w:rsid w:val="003106D9"/>
    <w:rsid w:val="003111E1"/>
    <w:rsid w:val="00315A6B"/>
    <w:rsid w:val="0033159D"/>
    <w:rsid w:val="003346F1"/>
    <w:rsid w:val="00336D79"/>
    <w:rsid w:val="0033755B"/>
    <w:rsid w:val="00340775"/>
    <w:rsid w:val="00343C7F"/>
    <w:rsid w:val="00354B0E"/>
    <w:rsid w:val="003563B8"/>
    <w:rsid w:val="0036557A"/>
    <w:rsid w:val="00373B15"/>
    <w:rsid w:val="0037549F"/>
    <w:rsid w:val="00381AA8"/>
    <w:rsid w:val="00383AD4"/>
    <w:rsid w:val="00385568"/>
    <w:rsid w:val="003B0BB5"/>
    <w:rsid w:val="003B7572"/>
    <w:rsid w:val="003B7D76"/>
    <w:rsid w:val="003C2F9F"/>
    <w:rsid w:val="003C3848"/>
    <w:rsid w:val="003C6888"/>
    <w:rsid w:val="003E24C0"/>
    <w:rsid w:val="003E358A"/>
    <w:rsid w:val="003F08E0"/>
    <w:rsid w:val="003F09BF"/>
    <w:rsid w:val="003F1BA2"/>
    <w:rsid w:val="003F2243"/>
    <w:rsid w:val="00402129"/>
    <w:rsid w:val="00402D2D"/>
    <w:rsid w:val="00405CB7"/>
    <w:rsid w:val="00410F07"/>
    <w:rsid w:val="00414B80"/>
    <w:rsid w:val="00426883"/>
    <w:rsid w:val="004338A7"/>
    <w:rsid w:val="00434858"/>
    <w:rsid w:val="00440358"/>
    <w:rsid w:val="00441179"/>
    <w:rsid w:val="00441D5D"/>
    <w:rsid w:val="00442BDF"/>
    <w:rsid w:val="004567CB"/>
    <w:rsid w:val="00456E4B"/>
    <w:rsid w:val="00463448"/>
    <w:rsid w:val="00467A1D"/>
    <w:rsid w:val="004759A2"/>
    <w:rsid w:val="0048074B"/>
    <w:rsid w:val="00481AC6"/>
    <w:rsid w:val="0048337D"/>
    <w:rsid w:val="00484EE6"/>
    <w:rsid w:val="004850ED"/>
    <w:rsid w:val="004A0F94"/>
    <w:rsid w:val="004A30F9"/>
    <w:rsid w:val="004A5543"/>
    <w:rsid w:val="004B0FFF"/>
    <w:rsid w:val="004B672F"/>
    <w:rsid w:val="004B6FE8"/>
    <w:rsid w:val="004E1CB3"/>
    <w:rsid w:val="004E4BCE"/>
    <w:rsid w:val="004E5D90"/>
    <w:rsid w:val="004E6523"/>
    <w:rsid w:val="004F4E5F"/>
    <w:rsid w:val="004F4E65"/>
    <w:rsid w:val="00501C7B"/>
    <w:rsid w:val="00507159"/>
    <w:rsid w:val="00510BF6"/>
    <w:rsid w:val="00511195"/>
    <w:rsid w:val="00511662"/>
    <w:rsid w:val="00526B65"/>
    <w:rsid w:val="00527FBD"/>
    <w:rsid w:val="005326CE"/>
    <w:rsid w:val="00534569"/>
    <w:rsid w:val="00536FDF"/>
    <w:rsid w:val="00542AC4"/>
    <w:rsid w:val="00545956"/>
    <w:rsid w:val="00546C75"/>
    <w:rsid w:val="00547A05"/>
    <w:rsid w:val="00553A39"/>
    <w:rsid w:val="00554499"/>
    <w:rsid w:val="0056690C"/>
    <w:rsid w:val="0057252E"/>
    <w:rsid w:val="00585FAE"/>
    <w:rsid w:val="005938D1"/>
    <w:rsid w:val="00594F92"/>
    <w:rsid w:val="005A04E5"/>
    <w:rsid w:val="005A61F2"/>
    <w:rsid w:val="005A754E"/>
    <w:rsid w:val="005B148E"/>
    <w:rsid w:val="005B6C22"/>
    <w:rsid w:val="005B73A2"/>
    <w:rsid w:val="005C09E9"/>
    <w:rsid w:val="005C0B8B"/>
    <w:rsid w:val="005E0E13"/>
    <w:rsid w:val="005E125D"/>
    <w:rsid w:val="005E2A92"/>
    <w:rsid w:val="005E544D"/>
    <w:rsid w:val="005E5929"/>
    <w:rsid w:val="005E704A"/>
    <w:rsid w:val="005F2862"/>
    <w:rsid w:val="005F3CCB"/>
    <w:rsid w:val="00600948"/>
    <w:rsid w:val="00606A3C"/>
    <w:rsid w:val="00607AC3"/>
    <w:rsid w:val="0061129E"/>
    <w:rsid w:val="00616676"/>
    <w:rsid w:val="00617C95"/>
    <w:rsid w:val="0062402B"/>
    <w:rsid w:val="00631F76"/>
    <w:rsid w:val="0063208F"/>
    <w:rsid w:val="00632141"/>
    <w:rsid w:val="006433F5"/>
    <w:rsid w:val="00643D29"/>
    <w:rsid w:val="006527D1"/>
    <w:rsid w:val="006549B8"/>
    <w:rsid w:val="006560DA"/>
    <w:rsid w:val="00660FBA"/>
    <w:rsid w:val="0067441C"/>
    <w:rsid w:val="00677492"/>
    <w:rsid w:val="00691DEB"/>
    <w:rsid w:val="0069653E"/>
    <w:rsid w:val="006B1963"/>
    <w:rsid w:val="006B39ED"/>
    <w:rsid w:val="006B478D"/>
    <w:rsid w:val="006B7550"/>
    <w:rsid w:val="006B7E4F"/>
    <w:rsid w:val="006C0A39"/>
    <w:rsid w:val="006C66AA"/>
    <w:rsid w:val="006D0A52"/>
    <w:rsid w:val="006D16EC"/>
    <w:rsid w:val="006D27DB"/>
    <w:rsid w:val="006D77BF"/>
    <w:rsid w:val="006E00E2"/>
    <w:rsid w:val="006E091F"/>
    <w:rsid w:val="006E5741"/>
    <w:rsid w:val="006E781A"/>
    <w:rsid w:val="006F03AE"/>
    <w:rsid w:val="006F03ED"/>
    <w:rsid w:val="006F1BBD"/>
    <w:rsid w:val="006F358C"/>
    <w:rsid w:val="0070717B"/>
    <w:rsid w:val="00712B7C"/>
    <w:rsid w:val="00714B0E"/>
    <w:rsid w:val="0073332C"/>
    <w:rsid w:val="00734A1D"/>
    <w:rsid w:val="0074426A"/>
    <w:rsid w:val="00757505"/>
    <w:rsid w:val="00761126"/>
    <w:rsid w:val="00761AD8"/>
    <w:rsid w:val="00766FD8"/>
    <w:rsid w:val="00772D7C"/>
    <w:rsid w:val="007774B2"/>
    <w:rsid w:val="00781EBA"/>
    <w:rsid w:val="00784B97"/>
    <w:rsid w:val="00790075"/>
    <w:rsid w:val="00790A84"/>
    <w:rsid w:val="00791070"/>
    <w:rsid w:val="00795E5C"/>
    <w:rsid w:val="00795E83"/>
    <w:rsid w:val="00796CEB"/>
    <w:rsid w:val="007A1FB9"/>
    <w:rsid w:val="007A2724"/>
    <w:rsid w:val="007C5B28"/>
    <w:rsid w:val="007C78B8"/>
    <w:rsid w:val="007C7F69"/>
    <w:rsid w:val="007D0B41"/>
    <w:rsid w:val="007D1BB7"/>
    <w:rsid w:val="007E70B1"/>
    <w:rsid w:val="007F5B7C"/>
    <w:rsid w:val="008058EB"/>
    <w:rsid w:val="00807F65"/>
    <w:rsid w:val="00820B1D"/>
    <w:rsid w:val="0082771F"/>
    <w:rsid w:val="00836DE0"/>
    <w:rsid w:val="00843343"/>
    <w:rsid w:val="00851B2F"/>
    <w:rsid w:val="00852176"/>
    <w:rsid w:val="0085295F"/>
    <w:rsid w:val="00866305"/>
    <w:rsid w:val="008669E0"/>
    <w:rsid w:val="00873A1F"/>
    <w:rsid w:val="00886D51"/>
    <w:rsid w:val="00886FD1"/>
    <w:rsid w:val="00895D5E"/>
    <w:rsid w:val="00896F65"/>
    <w:rsid w:val="00897D49"/>
    <w:rsid w:val="008A28FC"/>
    <w:rsid w:val="008A4B11"/>
    <w:rsid w:val="008B0BC7"/>
    <w:rsid w:val="008B4435"/>
    <w:rsid w:val="008B4A68"/>
    <w:rsid w:val="008C2A29"/>
    <w:rsid w:val="008C5A47"/>
    <w:rsid w:val="008C612A"/>
    <w:rsid w:val="008D0C01"/>
    <w:rsid w:val="008D79B6"/>
    <w:rsid w:val="008E02BE"/>
    <w:rsid w:val="008E171D"/>
    <w:rsid w:val="008E3596"/>
    <w:rsid w:val="008F7903"/>
    <w:rsid w:val="00901FAF"/>
    <w:rsid w:val="00903531"/>
    <w:rsid w:val="00907436"/>
    <w:rsid w:val="00923218"/>
    <w:rsid w:val="0092618F"/>
    <w:rsid w:val="0093654D"/>
    <w:rsid w:val="00940C28"/>
    <w:rsid w:val="00943E68"/>
    <w:rsid w:val="009477CB"/>
    <w:rsid w:val="00960BF8"/>
    <w:rsid w:val="00963955"/>
    <w:rsid w:val="009675B8"/>
    <w:rsid w:val="00971AF4"/>
    <w:rsid w:val="00971E1F"/>
    <w:rsid w:val="00975E86"/>
    <w:rsid w:val="0097616C"/>
    <w:rsid w:val="00991831"/>
    <w:rsid w:val="0099365D"/>
    <w:rsid w:val="00994FBB"/>
    <w:rsid w:val="009A6EB1"/>
    <w:rsid w:val="009B0304"/>
    <w:rsid w:val="009B159D"/>
    <w:rsid w:val="009B190A"/>
    <w:rsid w:val="009B6A8D"/>
    <w:rsid w:val="009B7282"/>
    <w:rsid w:val="009D2FFC"/>
    <w:rsid w:val="009D4563"/>
    <w:rsid w:val="009E15CA"/>
    <w:rsid w:val="009E2531"/>
    <w:rsid w:val="009F34EB"/>
    <w:rsid w:val="009F4A8C"/>
    <w:rsid w:val="009F59C2"/>
    <w:rsid w:val="009F6FD7"/>
    <w:rsid w:val="00A02C11"/>
    <w:rsid w:val="00A13A62"/>
    <w:rsid w:val="00A23E9C"/>
    <w:rsid w:val="00A31139"/>
    <w:rsid w:val="00A32A2C"/>
    <w:rsid w:val="00A356B9"/>
    <w:rsid w:val="00A4566D"/>
    <w:rsid w:val="00A46061"/>
    <w:rsid w:val="00A5574D"/>
    <w:rsid w:val="00A5738D"/>
    <w:rsid w:val="00A648F5"/>
    <w:rsid w:val="00A65212"/>
    <w:rsid w:val="00A65223"/>
    <w:rsid w:val="00A7236A"/>
    <w:rsid w:val="00A749BB"/>
    <w:rsid w:val="00A829F7"/>
    <w:rsid w:val="00A84E09"/>
    <w:rsid w:val="00A85510"/>
    <w:rsid w:val="00A871D3"/>
    <w:rsid w:val="00A962EE"/>
    <w:rsid w:val="00AA193B"/>
    <w:rsid w:val="00AB3288"/>
    <w:rsid w:val="00AC0B25"/>
    <w:rsid w:val="00AC4B7D"/>
    <w:rsid w:val="00AC5E4B"/>
    <w:rsid w:val="00AC6E28"/>
    <w:rsid w:val="00AD69AA"/>
    <w:rsid w:val="00AE0800"/>
    <w:rsid w:val="00AF1CC8"/>
    <w:rsid w:val="00AF21F1"/>
    <w:rsid w:val="00AF7222"/>
    <w:rsid w:val="00B00E4A"/>
    <w:rsid w:val="00B014C1"/>
    <w:rsid w:val="00B13B4F"/>
    <w:rsid w:val="00B25E04"/>
    <w:rsid w:val="00B36FAE"/>
    <w:rsid w:val="00B44B50"/>
    <w:rsid w:val="00B47DEB"/>
    <w:rsid w:val="00B506DF"/>
    <w:rsid w:val="00B52E60"/>
    <w:rsid w:val="00B534ED"/>
    <w:rsid w:val="00B66F88"/>
    <w:rsid w:val="00B70924"/>
    <w:rsid w:val="00B91817"/>
    <w:rsid w:val="00B952E2"/>
    <w:rsid w:val="00B978B1"/>
    <w:rsid w:val="00BA0A23"/>
    <w:rsid w:val="00BA0AED"/>
    <w:rsid w:val="00BA7FDD"/>
    <w:rsid w:val="00BB2164"/>
    <w:rsid w:val="00BC0A61"/>
    <w:rsid w:val="00BC18C2"/>
    <w:rsid w:val="00BC1A85"/>
    <w:rsid w:val="00BC2896"/>
    <w:rsid w:val="00BD1D8E"/>
    <w:rsid w:val="00BD1DE8"/>
    <w:rsid w:val="00BD3005"/>
    <w:rsid w:val="00BD7234"/>
    <w:rsid w:val="00BD75AE"/>
    <w:rsid w:val="00BE7064"/>
    <w:rsid w:val="00BE7738"/>
    <w:rsid w:val="00BF6F51"/>
    <w:rsid w:val="00BF78B5"/>
    <w:rsid w:val="00C060E5"/>
    <w:rsid w:val="00C12D9F"/>
    <w:rsid w:val="00C141F0"/>
    <w:rsid w:val="00C23CC1"/>
    <w:rsid w:val="00C2681D"/>
    <w:rsid w:val="00C348BF"/>
    <w:rsid w:val="00C34AF8"/>
    <w:rsid w:val="00C46747"/>
    <w:rsid w:val="00C51D38"/>
    <w:rsid w:val="00C62B3E"/>
    <w:rsid w:val="00C639F4"/>
    <w:rsid w:val="00C653F4"/>
    <w:rsid w:val="00C7415A"/>
    <w:rsid w:val="00C83EBF"/>
    <w:rsid w:val="00C84043"/>
    <w:rsid w:val="00C870DE"/>
    <w:rsid w:val="00CB01CA"/>
    <w:rsid w:val="00CB2C06"/>
    <w:rsid w:val="00CC0911"/>
    <w:rsid w:val="00CC0E08"/>
    <w:rsid w:val="00CC2597"/>
    <w:rsid w:val="00CC2790"/>
    <w:rsid w:val="00CC5BAF"/>
    <w:rsid w:val="00CC5FA9"/>
    <w:rsid w:val="00CD0097"/>
    <w:rsid w:val="00CD0EBC"/>
    <w:rsid w:val="00CE4D92"/>
    <w:rsid w:val="00CF5507"/>
    <w:rsid w:val="00D05820"/>
    <w:rsid w:val="00D11642"/>
    <w:rsid w:val="00D12699"/>
    <w:rsid w:val="00D20E71"/>
    <w:rsid w:val="00D26992"/>
    <w:rsid w:val="00D2706E"/>
    <w:rsid w:val="00D366B3"/>
    <w:rsid w:val="00D374C0"/>
    <w:rsid w:val="00D40B10"/>
    <w:rsid w:val="00D4396E"/>
    <w:rsid w:val="00D45D59"/>
    <w:rsid w:val="00D57D92"/>
    <w:rsid w:val="00D61A63"/>
    <w:rsid w:val="00D63027"/>
    <w:rsid w:val="00D7139F"/>
    <w:rsid w:val="00D86449"/>
    <w:rsid w:val="00D948FA"/>
    <w:rsid w:val="00D95A89"/>
    <w:rsid w:val="00D960A4"/>
    <w:rsid w:val="00D966BF"/>
    <w:rsid w:val="00DA07C5"/>
    <w:rsid w:val="00DA3E35"/>
    <w:rsid w:val="00DA624D"/>
    <w:rsid w:val="00DB0297"/>
    <w:rsid w:val="00DB232E"/>
    <w:rsid w:val="00DB3685"/>
    <w:rsid w:val="00DB3882"/>
    <w:rsid w:val="00DC1CA1"/>
    <w:rsid w:val="00DC5344"/>
    <w:rsid w:val="00DD0068"/>
    <w:rsid w:val="00DD145C"/>
    <w:rsid w:val="00DE1449"/>
    <w:rsid w:val="00DE2C9C"/>
    <w:rsid w:val="00DE2F35"/>
    <w:rsid w:val="00DE35A3"/>
    <w:rsid w:val="00DF5246"/>
    <w:rsid w:val="00DF74EC"/>
    <w:rsid w:val="00DF75F3"/>
    <w:rsid w:val="00E10183"/>
    <w:rsid w:val="00E15712"/>
    <w:rsid w:val="00E21135"/>
    <w:rsid w:val="00E31239"/>
    <w:rsid w:val="00E32C4B"/>
    <w:rsid w:val="00E42D76"/>
    <w:rsid w:val="00E43E8F"/>
    <w:rsid w:val="00E5000A"/>
    <w:rsid w:val="00E50FCF"/>
    <w:rsid w:val="00E55095"/>
    <w:rsid w:val="00E660C9"/>
    <w:rsid w:val="00E664F8"/>
    <w:rsid w:val="00E665A6"/>
    <w:rsid w:val="00E70636"/>
    <w:rsid w:val="00E772F5"/>
    <w:rsid w:val="00E77E09"/>
    <w:rsid w:val="00E80B3D"/>
    <w:rsid w:val="00E82ABA"/>
    <w:rsid w:val="00E84AEF"/>
    <w:rsid w:val="00E87A9C"/>
    <w:rsid w:val="00E901E7"/>
    <w:rsid w:val="00E93866"/>
    <w:rsid w:val="00E9661E"/>
    <w:rsid w:val="00EB6525"/>
    <w:rsid w:val="00EC4838"/>
    <w:rsid w:val="00ED2D65"/>
    <w:rsid w:val="00ED356F"/>
    <w:rsid w:val="00ED47F3"/>
    <w:rsid w:val="00EE6450"/>
    <w:rsid w:val="00EE708B"/>
    <w:rsid w:val="00EF21D9"/>
    <w:rsid w:val="00EF2269"/>
    <w:rsid w:val="00EF3D2D"/>
    <w:rsid w:val="00EF5FB8"/>
    <w:rsid w:val="00EF69E3"/>
    <w:rsid w:val="00F009C7"/>
    <w:rsid w:val="00F04A58"/>
    <w:rsid w:val="00F066B8"/>
    <w:rsid w:val="00F06984"/>
    <w:rsid w:val="00F0757A"/>
    <w:rsid w:val="00F10C33"/>
    <w:rsid w:val="00F11C7F"/>
    <w:rsid w:val="00F207C3"/>
    <w:rsid w:val="00F21DFB"/>
    <w:rsid w:val="00F3515E"/>
    <w:rsid w:val="00F352D3"/>
    <w:rsid w:val="00F35E8F"/>
    <w:rsid w:val="00F35EB5"/>
    <w:rsid w:val="00F44F43"/>
    <w:rsid w:val="00F47467"/>
    <w:rsid w:val="00F56AC8"/>
    <w:rsid w:val="00F56ADC"/>
    <w:rsid w:val="00F61125"/>
    <w:rsid w:val="00F6184A"/>
    <w:rsid w:val="00F6779E"/>
    <w:rsid w:val="00F71C7F"/>
    <w:rsid w:val="00F75EC1"/>
    <w:rsid w:val="00F85042"/>
    <w:rsid w:val="00F9314E"/>
    <w:rsid w:val="00F9367D"/>
    <w:rsid w:val="00F94EBD"/>
    <w:rsid w:val="00F97EEB"/>
    <w:rsid w:val="00FA4E78"/>
    <w:rsid w:val="00FB0DDA"/>
    <w:rsid w:val="00FB4B59"/>
    <w:rsid w:val="00FB652E"/>
    <w:rsid w:val="00FE382E"/>
    <w:rsid w:val="00FE4482"/>
    <w:rsid w:val="00FF0877"/>
    <w:rsid w:val="00FF34DF"/>
    <w:rsid w:val="00FF7C5E"/>
    <w:rsid w:val="01013DF3"/>
    <w:rsid w:val="057A4310"/>
    <w:rsid w:val="080340AF"/>
    <w:rsid w:val="085824FD"/>
    <w:rsid w:val="16E07342"/>
    <w:rsid w:val="19CE0997"/>
    <w:rsid w:val="20967991"/>
    <w:rsid w:val="2A1F4553"/>
    <w:rsid w:val="2F3841FB"/>
    <w:rsid w:val="301B756B"/>
    <w:rsid w:val="322330A4"/>
    <w:rsid w:val="327714BF"/>
    <w:rsid w:val="333D5A4A"/>
    <w:rsid w:val="39EB42F1"/>
    <w:rsid w:val="3EC34ADE"/>
    <w:rsid w:val="408F5A36"/>
    <w:rsid w:val="416A0352"/>
    <w:rsid w:val="45413E18"/>
    <w:rsid w:val="47020F98"/>
    <w:rsid w:val="4B9178D9"/>
    <w:rsid w:val="521E7F37"/>
    <w:rsid w:val="52405F90"/>
    <w:rsid w:val="53D62309"/>
    <w:rsid w:val="54DB36FE"/>
    <w:rsid w:val="585118AF"/>
    <w:rsid w:val="5A7971A6"/>
    <w:rsid w:val="5DEE3610"/>
    <w:rsid w:val="617050B9"/>
    <w:rsid w:val="62C12BFD"/>
    <w:rsid w:val="65E31A53"/>
    <w:rsid w:val="66161B88"/>
    <w:rsid w:val="66EC3879"/>
    <w:rsid w:val="671F32A2"/>
    <w:rsid w:val="6BAC58DC"/>
    <w:rsid w:val="6F744BC1"/>
    <w:rsid w:val="71612DAC"/>
    <w:rsid w:val="751C1ABE"/>
    <w:rsid w:val="78410E46"/>
    <w:rsid w:val="7EB9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7"/>
    <w:autoRedefine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20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styleId="8">
    <w:name w:val="annotation subject"/>
    <w:basedOn w:val="2"/>
    <w:next w:val="2"/>
    <w:link w:val="19"/>
    <w:autoRedefine/>
    <w:semiHidden/>
    <w:unhideWhenUsed/>
    <w:qFormat/>
    <w:uiPriority w:val="99"/>
    <w:rPr>
      <w:b/>
      <w:bCs/>
    </w:rPr>
  </w:style>
  <w:style w:type="table" w:styleId="10">
    <w:name w:val="Table Grid"/>
    <w:basedOn w:val="9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0"/>
    <w:rPr>
      <w:b/>
    </w:rPr>
  </w:style>
  <w:style w:type="character" w:styleId="13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1"/>
    <w:autoRedefine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1"/>
    <w:link w:val="6"/>
    <w:autoRedefine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7">
    <w:name w:val="日期 字符"/>
    <w:basedOn w:val="11"/>
    <w:link w:val="3"/>
    <w:autoRedefine/>
    <w:semiHidden/>
    <w:qFormat/>
    <w:uiPriority w:val="99"/>
  </w:style>
  <w:style w:type="character" w:customStyle="1" w:styleId="18">
    <w:name w:val="批注文字 字符"/>
    <w:basedOn w:val="11"/>
    <w:link w:val="2"/>
    <w:autoRedefine/>
    <w:semiHidden/>
    <w:qFormat/>
    <w:uiPriority w:val="99"/>
  </w:style>
  <w:style w:type="character" w:customStyle="1" w:styleId="19">
    <w:name w:val="批注主题 字符"/>
    <w:basedOn w:val="18"/>
    <w:link w:val="8"/>
    <w:autoRedefine/>
    <w:semiHidden/>
    <w:qFormat/>
    <w:uiPriority w:val="99"/>
    <w:rPr>
      <w:b/>
      <w:bCs/>
    </w:rPr>
  </w:style>
  <w:style w:type="character" w:customStyle="1" w:styleId="20">
    <w:name w:val="批注框文本 字符"/>
    <w:basedOn w:val="11"/>
    <w:link w:val="4"/>
    <w:autoRedefine/>
    <w:semiHidden/>
    <w:qFormat/>
    <w:uiPriority w:val="99"/>
    <w:rPr>
      <w:sz w:val="18"/>
      <w:szCs w:val="18"/>
    </w:rPr>
  </w:style>
  <w:style w:type="paragraph" w:styleId="2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2">
    <w:name w:val="未处理的提及1"/>
    <w:basedOn w:val="11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未处理的提及2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4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5">
    <w:name w:val="未处理的提及3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8D6698-5446-447F-9BA3-5611A8E78C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1897</Words>
  <Characters>2047</Characters>
  <Lines>16</Lines>
  <Paragraphs>4</Paragraphs>
  <TotalTime>7</TotalTime>
  <ScaleCrop>false</ScaleCrop>
  <LinksUpToDate>false</LinksUpToDate>
  <CharactersWithSpaces>2069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2024-12-23T02:57:00Z</dcterms:created>
  <dc:creator>苏 兰</dc:creator>
  <cp:lastModifiedBy>111</cp:lastModifiedBy>
  <cp:lastPrinted>2025-05-22T05:39:00Z</cp:lastPrinted>
  <dcterms:modified xsi:type="dcterms:W3CDTF">2025-05-26T01:11:06Z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ED96C85BAF9F464997B1DCB2451B8677_13</vt:lpwstr>
  </property>
  <property fmtid="{D5CDD505-2E9C-101B-9397-08002B2CF9AE}" pid="4" name="KSOTemplateDocerSaveRecord">
    <vt:lpwstr>eyJoZGlkIjoiMzEwNTM5NzYwMDRjMzkwZTVkZjY2ODkwMGIxNGU0OTUifQ==</vt:lpwstr>
  </property>
</Properties>
</file>