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22365" w14:textId="07AF7A16" w:rsidR="00A32A2C" w:rsidRPr="00886FD1" w:rsidRDefault="00A32A2C" w:rsidP="00A32A2C">
      <w:pPr>
        <w:spacing w:line="560" w:lineRule="exact"/>
        <w:textAlignment w:val="baseline"/>
        <w:rPr>
          <w:rFonts w:ascii="仿宋" w:eastAsia="仿宋" w:hAnsi="仿宋" w:hint="eastAsia"/>
          <w:sz w:val="30"/>
          <w:szCs w:val="30"/>
        </w:rPr>
      </w:pPr>
      <w:r w:rsidRPr="00886FD1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2</w:t>
      </w:r>
    </w:p>
    <w:p w14:paraId="5FECB29F" w14:textId="62E36431" w:rsidR="0036557A" w:rsidRDefault="0036557A" w:rsidP="00A32A2C">
      <w:pPr>
        <w:spacing w:line="600" w:lineRule="exact"/>
        <w:jc w:val="center"/>
        <w:rPr>
          <w:rFonts w:ascii="方正小标宋简体" w:eastAsia="方正小标宋简体" w:hAnsi="Times New Roman"/>
          <w:iCs/>
          <w:sz w:val="36"/>
          <w:szCs w:val="36"/>
        </w:rPr>
      </w:pPr>
      <w:r w:rsidRPr="0036557A">
        <w:rPr>
          <w:rFonts w:ascii="方正小标宋简体" w:eastAsia="方正小标宋简体" w:hAnsi="Times New Roman" w:hint="eastAsia"/>
          <w:iCs/>
          <w:sz w:val="36"/>
          <w:szCs w:val="36"/>
        </w:rPr>
        <w:t>202</w:t>
      </w:r>
      <w:r w:rsidR="00660FBA">
        <w:rPr>
          <w:rFonts w:ascii="方正小标宋简体" w:eastAsia="方正小标宋简体" w:hAnsi="Times New Roman" w:hint="eastAsia"/>
          <w:iCs/>
          <w:sz w:val="36"/>
          <w:szCs w:val="36"/>
        </w:rPr>
        <w:t>5</w:t>
      </w:r>
      <w:r w:rsidRPr="0036557A">
        <w:rPr>
          <w:rFonts w:ascii="方正小标宋简体" w:eastAsia="方正小标宋简体" w:hAnsi="Times New Roman" w:hint="eastAsia"/>
          <w:iCs/>
          <w:sz w:val="36"/>
          <w:szCs w:val="36"/>
        </w:rPr>
        <w:t>年第</w:t>
      </w:r>
      <w:r w:rsidR="00660FBA">
        <w:rPr>
          <w:rFonts w:ascii="方正小标宋简体" w:eastAsia="方正小标宋简体" w:hAnsi="Times New Roman" w:hint="eastAsia"/>
          <w:iCs/>
          <w:sz w:val="36"/>
          <w:szCs w:val="36"/>
        </w:rPr>
        <w:t>1</w:t>
      </w:r>
      <w:r w:rsidRPr="0036557A">
        <w:rPr>
          <w:rFonts w:ascii="方正小标宋简体" w:eastAsia="方正小标宋简体" w:hAnsi="Times New Roman" w:hint="eastAsia"/>
          <w:iCs/>
          <w:sz w:val="36"/>
          <w:szCs w:val="36"/>
        </w:rPr>
        <w:t>期高校“一站式”学生社区建设</w:t>
      </w:r>
    </w:p>
    <w:p w14:paraId="4C4BC83B" w14:textId="77777777" w:rsidR="0036557A" w:rsidRDefault="0036557A" w:rsidP="00A32A2C">
      <w:pPr>
        <w:spacing w:line="600" w:lineRule="exact"/>
        <w:jc w:val="center"/>
        <w:rPr>
          <w:rFonts w:ascii="方正小标宋简体" w:eastAsia="方正小标宋简体" w:hAnsi="Times New Roman"/>
          <w:iCs/>
          <w:sz w:val="36"/>
          <w:szCs w:val="36"/>
        </w:rPr>
      </w:pPr>
      <w:r w:rsidRPr="0036557A">
        <w:rPr>
          <w:rFonts w:ascii="方正小标宋简体" w:eastAsia="方正小标宋简体" w:hAnsi="Times New Roman" w:hint="eastAsia"/>
          <w:iCs/>
          <w:sz w:val="36"/>
          <w:szCs w:val="36"/>
        </w:rPr>
        <w:t>提质增效专题研修班</w:t>
      </w:r>
    </w:p>
    <w:p w14:paraId="4299D0A7" w14:textId="1EC9010C" w:rsidR="00A32A2C" w:rsidRPr="00277401" w:rsidRDefault="00A32A2C" w:rsidP="00A32A2C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Ansi="Times New Roman" w:hint="eastAsia"/>
          <w:iCs/>
          <w:sz w:val="36"/>
          <w:szCs w:val="36"/>
        </w:rPr>
        <w:t>线上</w:t>
      </w:r>
      <w:r w:rsidRPr="00B44B50">
        <w:rPr>
          <w:rFonts w:ascii="方正小标宋简体" w:eastAsia="方正小标宋简体" w:hAnsi="Times New Roman" w:hint="eastAsia"/>
          <w:iCs/>
          <w:sz w:val="36"/>
          <w:szCs w:val="36"/>
        </w:rPr>
        <w:t>课程目录</w:t>
      </w:r>
    </w:p>
    <w:tbl>
      <w:tblPr>
        <w:tblStyle w:val="af0"/>
        <w:tblW w:w="5465" w:type="pct"/>
        <w:jc w:val="center"/>
        <w:tblLook w:val="04A0" w:firstRow="1" w:lastRow="0" w:firstColumn="1" w:lastColumn="0" w:noHBand="0" w:noVBand="1"/>
      </w:tblPr>
      <w:tblGrid>
        <w:gridCol w:w="989"/>
        <w:gridCol w:w="6097"/>
        <w:gridCol w:w="1982"/>
      </w:tblGrid>
      <w:tr w:rsidR="00A32A2C" w:rsidRPr="008440A2" w14:paraId="038D3064" w14:textId="77777777" w:rsidTr="00C23CC1">
        <w:trPr>
          <w:trHeight w:hRule="exact" w:val="737"/>
          <w:jc w:val="center"/>
        </w:trPr>
        <w:tc>
          <w:tcPr>
            <w:tcW w:w="545" w:type="pct"/>
            <w:vAlign w:val="center"/>
          </w:tcPr>
          <w:p w14:paraId="21E67741" w14:textId="1F7969D8" w:rsidR="00A32A2C" w:rsidRPr="008440A2" w:rsidRDefault="00585FAE" w:rsidP="00B5381E">
            <w:pPr>
              <w:spacing w:line="500" w:lineRule="exact"/>
              <w:jc w:val="center"/>
              <w:textAlignment w:val="baseline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3362" w:type="pct"/>
            <w:vAlign w:val="center"/>
          </w:tcPr>
          <w:p w14:paraId="2179B143" w14:textId="77777777" w:rsidR="00A32A2C" w:rsidRPr="008440A2" w:rsidRDefault="00A32A2C" w:rsidP="00B5381E">
            <w:pPr>
              <w:spacing w:line="500" w:lineRule="exact"/>
              <w:jc w:val="center"/>
              <w:textAlignment w:val="baseline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8440A2">
              <w:rPr>
                <w:rFonts w:ascii="黑体" w:eastAsia="黑体" w:hAnsi="黑体" w:cs="黑体" w:hint="eastAsia"/>
                <w:sz w:val="28"/>
                <w:szCs w:val="28"/>
              </w:rPr>
              <w:t>课程</w:t>
            </w:r>
          </w:p>
        </w:tc>
        <w:tc>
          <w:tcPr>
            <w:tcW w:w="1093" w:type="pct"/>
            <w:vAlign w:val="center"/>
          </w:tcPr>
          <w:p w14:paraId="5492171A" w14:textId="77777777" w:rsidR="00A32A2C" w:rsidRPr="008440A2" w:rsidRDefault="00A32A2C" w:rsidP="00B5381E">
            <w:pPr>
              <w:spacing w:line="500" w:lineRule="exact"/>
              <w:jc w:val="center"/>
              <w:textAlignment w:val="baseline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8440A2"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</w:tr>
      <w:tr w:rsidR="007C7F69" w:rsidRPr="00277401" w14:paraId="4563B2B2" w14:textId="77777777" w:rsidTr="00C23CC1">
        <w:trPr>
          <w:trHeight w:hRule="exact" w:val="1077"/>
          <w:jc w:val="center"/>
        </w:trPr>
        <w:tc>
          <w:tcPr>
            <w:tcW w:w="545" w:type="pct"/>
            <w:vAlign w:val="center"/>
          </w:tcPr>
          <w:p w14:paraId="1ABFFFFD" w14:textId="07DBFB3F" w:rsidR="007C7F69" w:rsidRPr="008440A2" w:rsidRDefault="00585FAE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362" w:type="pct"/>
            <w:vAlign w:val="center"/>
          </w:tcPr>
          <w:p w14:paraId="52CC56F0" w14:textId="52B58C91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党建引领 深度融合——基于浙江大学“一站式”学生社区“党建+”育人体系构建的思考</w:t>
            </w:r>
          </w:p>
        </w:tc>
        <w:tc>
          <w:tcPr>
            <w:tcW w:w="1093" w:type="pct"/>
            <w:vAlign w:val="center"/>
          </w:tcPr>
          <w:p w14:paraId="043020B7" w14:textId="19DE67D3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浙江大学</w:t>
            </w:r>
          </w:p>
        </w:tc>
      </w:tr>
      <w:tr w:rsidR="007C7F69" w:rsidRPr="00FE6EF1" w14:paraId="4AAF534A" w14:textId="77777777" w:rsidTr="00C23CC1">
        <w:trPr>
          <w:trHeight w:hRule="exact" w:val="737"/>
          <w:jc w:val="center"/>
        </w:trPr>
        <w:tc>
          <w:tcPr>
            <w:tcW w:w="545" w:type="pct"/>
            <w:vAlign w:val="center"/>
          </w:tcPr>
          <w:p w14:paraId="7A7E5461" w14:textId="1D42479A" w:rsidR="007C7F69" w:rsidRPr="008440A2" w:rsidRDefault="00585FAE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362" w:type="pct"/>
            <w:vAlign w:val="center"/>
          </w:tcPr>
          <w:p w14:paraId="5B77FBD5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465952">
              <w:rPr>
                <w:rFonts w:ascii="仿宋" w:eastAsia="仿宋" w:hAnsi="仿宋" w:hint="eastAsia"/>
                <w:sz w:val="28"/>
                <w:szCs w:val="28"/>
              </w:rPr>
              <w:t>建设时代新人培育新场域的探索和思考</w:t>
            </w:r>
          </w:p>
        </w:tc>
        <w:tc>
          <w:tcPr>
            <w:tcW w:w="1093" w:type="pct"/>
            <w:vAlign w:val="center"/>
          </w:tcPr>
          <w:p w14:paraId="2504F81E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苏州大学</w:t>
            </w:r>
          </w:p>
        </w:tc>
      </w:tr>
      <w:tr w:rsidR="007C7F69" w14:paraId="72995B72" w14:textId="77777777" w:rsidTr="00C23CC1">
        <w:trPr>
          <w:trHeight w:hRule="exact" w:val="1077"/>
          <w:jc w:val="center"/>
        </w:trPr>
        <w:tc>
          <w:tcPr>
            <w:tcW w:w="545" w:type="pct"/>
            <w:vAlign w:val="center"/>
          </w:tcPr>
          <w:p w14:paraId="3F2AB220" w14:textId="12C19CC4" w:rsidR="007C7F69" w:rsidRPr="008440A2" w:rsidRDefault="00585FAE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362" w:type="pct"/>
            <w:vAlign w:val="center"/>
          </w:tcPr>
          <w:p w14:paraId="64004BF1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深化教育供给</w:t>
            </w:r>
            <w:proofErr w:type="gramStart"/>
            <w:r w:rsidRPr="008440A2">
              <w:rPr>
                <w:rFonts w:ascii="仿宋" w:eastAsia="仿宋" w:hAnsi="仿宋" w:hint="eastAsia"/>
                <w:sz w:val="28"/>
                <w:szCs w:val="28"/>
              </w:rPr>
              <w:t>侧改革</w:t>
            </w:r>
            <w:proofErr w:type="gramEnd"/>
            <w:r w:rsidRPr="008440A2">
              <w:rPr>
                <w:rFonts w:ascii="仿宋" w:eastAsia="仿宋" w:hAnsi="仿宋" w:hint="eastAsia"/>
                <w:sz w:val="28"/>
                <w:szCs w:val="28"/>
              </w:rPr>
              <w:t xml:space="preserve"> 以“一站式”学生社区建设构建协同育人新格局</w:t>
            </w:r>
          </w:p>
        </w:tc>
        <w:tc>
          <w:tcPr>
            <w:tcW w:w="1093" w:type="pct"/>
            <w:vAlign w:val="center"/>
          </w:tcPr>
          <w:p w14:paraId="7A6E3FFA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天津大学</w:t>
            </w:r>
          </w:p>
        </w:tc>
      </w:tr>
      <w:tr w:rsidR="007C7F69" w14:paraId="294E4C4B" w14:textId="77777777" w:rsidTr="00C23CC1">
        <w:trPr>
          <w:trHeight w:hRule="exact" w:val="680"/>
          <w:jc w:val="center"/>
        </w:trPr>
        <w:tc>
          <w:tcPr>
            <w:tcW w:w="545" w:type="pct"/>
            <w:vAlign w:val="center"/>
          </w:tcPr>
          <w:p w14:paraId="0056078C" w14:textId="28A7B910" w:rsidR="007C7F69" w:rsidRPr="008440A2" w:rsidRDefault="00585FAE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362" w:type="pct"/>
            <w:vAlign w:val="center"/>
          </w:tcPr>
          <w:p w14:paraId="7F6C4552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辅导员在社区如何做好班团建设和学生组织管理</w:t>
            </w:r>
          </w:p>
        </w:tc>
        <w:tc>
          <w:tcPr>
            <w:tcW w:w="1093" w:type="pct"/>
            <w:vAlign w:val="center"/>
          </w:tcPr>
          <w:p w14:paraId="77AC5538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华南理工大学</w:t>
            </w:r>
          </w:p>
        </w:tc>
      </w:tr>
      <w:tr w:rsidR="007C7F69" w14:paraId="468E717B" w14:textId="77777777" w:rsidTr="00C23CC1">
        <w:trPr>
          <w:trHeight w:hRule="exact" w:val="680"/>
          <w:jc w:val="center"/>
        </w:trPr>
        <w:tc>
          <w:tcPr>
            <w:tcW w:w="545" w:type="pct"/>
            <w:vAlign w:val="center"/>
          </w:tcPr>
          <w:p w14:paraId="3BD191F8" w14:textId="45735495" w:rsidR="007C7F69" w:rsidRPr="008440A2" w:rsidRDefault="00585FAE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362" w:type="pct"/>
            <w:vAlign w:val="center"/>
          </w:tcPr>
          <w:p w14:paraId="71D99DD3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辅导员如何在社区做好心理健康教育工作</w:t>
            </w:r>
          </w:p>
        </w:tc>
        <w:tc>
          <w:tcPr>
            <w:tcW w:w="1093" w:type="pct"/>
            <w:vAlign w:val="center"/>
          </w:tcPr>
          <w:p w14:paraId="44889379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浙江大学</w:t>
            </w:r>
          </w:p>
        </w:tc>
      </w:tr>
      <w:tr w:rsidR="007C7F69" w14:paraId="1691B131" w14:textId="77777777" w:rsidTr="00C23CC1">
        <w:trPr>
          <w:trHeight w:hRule="exact" w:val="680"/>
          <w:jc w:val="center"/>
        </w:trPr>
        <w:tc>
          <w:tcPr>
            <w:tcW w:w="545" w:type="pct"/>
            <w:vAlign w:val="center"/>
          </w:tcPr>
          <w:p w14:paraId="20AE759B" w14:textId="7480B3B0" w:rsidR="007C7F69" w:rsidRPr="008440A2" w:rsidRDefault="00585FAE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362" w:type="pct"/>
            <w:vAlign w:val="center"/>
          </w:tcPr>
          <w:p w14:paraId="5FE26C63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辅导员在社区如何做好生涯规划指导</w:t>
            </w:r>
          </w:p>
        </w:tc>
        <w:tc>
          <w:tcPr>
            <w:tcW w:w="1093" w:type="pct"/>
            <w:vAlign w:val="center"/>
          </w:tcPr>
          <w:p w14:paraId="0C64EAD5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南京师范大学</w:t>
            </w:r>
          </w:p>
        </w:tc>
      </w:tr>
      <w:tr w:rsidR="007C7F69" w14:paraId="5ACB04CD" w14:textId="77777777" w:rsidTr="00C23CC1">
        <w:trPr>
          <w:trHeight w:hRule="exact" w:val="1077"/>
          <w:jc w:val="center"/>
        </w:trPr>
        <w:tc>
          <w:tcPr>
            <w:tcW w:w="545" w:type="pct"/>
            <w:vAlign w:val="center"/>
          </w:tcPr>
          <w:p w14:paraId="6E476709" w14:textId="087A65CB" w:rsidR="007C7F69" w:rsidRPr="008440A2" w:rsidRDefault="00585FAE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362" w:type="pct"/>
            <w:vAlign w:val="center"/>
          </w:tcPr>
          <w:p w14:paraId="4448B3FD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激发学生社区活动，构建“全景式”育人生态</w:t>
            </w:r>
          </w:p>
        </w:tc>
        <w:tc>
          <w:tcPr>
            <w:tcW w:w="1093" w:type="pct"/>
            <w:vAlign w:val="center"/>
          </w:tcPr>
          <w:p w14:paraId="342DC428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同济大学</w:t>
            </w:r>
          </w:p>
        </w:tc>
      </w:tr>
      <w:tr w:rsidR="007C7F69" w14:paraId="77FEA8FC" w14:textId="77777777" w:rsidTr="00C23CC1">
        <w:trPr>
          <w:trHeight w:hRule="exact" w:val="1077"/>
          <w:jc w:val="center"/>
        </w:trPr>
        <w:tc>
          <w:tcPr>
            <w:tcW w:w="545" w:type="pct"/>
            <w:vAlign w:val="center"/>
          </w:tcPr>
          <w:p w14:paraId="3984173F" w14:textId="5A9FE427" w:rsidR="007C7F69" w:rsidRPr="008440A2" w:rsidRDefault="00585FAE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362" w:type="pct"/>
            <w:vAlign w:val="center"/>
          </w:tcPr>
          <w:p w14:paraId="1B7C9F82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走近学生 走进学生——“一站式”学生社区管理模式下辅导员的工作实践和创新</w:t>
            </w:r>
          </w:p>
        </w:tc>
        <w:tc>
          <w:tcPr>
            <w:tcW w:w="1093" w:type="pct"/>
            <w:vAlign w:val="center"/>
          </w:tcPr>
          <w:p w14:paraId="17000CFB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东北大学</w:t>
            </w:r>
          </w:p>
        </w:tc>
      </w:tr>
      <w:tr w:rsidR="007C7F69" w14:paraId="79D75459" w14:textId="77777777" w:rsidTr="00C23CC1">
        <w:trPr>
          <w:trHeight w:hRule="exact" w:val="1077"/>
          <w:jc w:val="center"/>
        </w:trPr>
        <w:tc>
          <w:tcPr>
            <w:tcW w:w="545" w:type="pct"/>
            <w:vAlign w:val="center"/>
          </w:tcPr>
          <w:p w14:paraId="7FA5C766" w14:textId="430089FA" w:rsidR="007C7F69" w:rsidRPr="008440A2" w:rsidRDefault="00585FAE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362" w:type="pct"/>
            <w:vAlign w:val="center"/>
          </w:tcPr>
          <w:p w14:paraId="15DF9E00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辅导员在社区如何利用数字赋能做好学生精细化管理和网络育人</w:t>
            </w:r>
          </w:p>
        </w:tc>
        <w:tc>
          <w:tcPr>
            <w:tcW w:w="1093" w:type="pct"/>
            <w:vAlign w:val="center"/>
          </w:tcPr>
          <w:p w14:paraId="3EBD28E9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复旦大学</w:t>
            </w:r>
          </w:p>
        </w:tc>
      </w:tr>
      <w:tr w:rsidR="007C7F69" w14:paraId="4C9E6391" w14:textId="77777777" w:rsidTr="00C23CC1">
        <w:trPr>
          <w:trHeight w:hRule="exact" w:val="1077"/>
          <w:jc w:val="center"/>
        </w:trPr>
        <w:tc>
          <w:tcPr>
            <w:tcW w:w="545" w:type="pct"/>
            <w:vAlign w:val="center"/>
          </w:tcPr>
          <w:p w14:paraId="54CBD523" w14:textId="2E3F2AA7" w:rsidR="007C7F69" w:rsidRPr="008440A2" w:rsidRDefault="00585FAE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362" w:type="pct"/>
            <w:vAlign w:val="center"/>
          </w:tcPr>
          <w:p w14:paraId="2ABC94D4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南航高质量建设“一站式”学生社区的思考与实践</w:t>
            </w:r>
          </w:p>
        </w:tc>
        <w:tc>
          <w:tcPr>
            <w:tcW w:w="1093" w:type="pct"/>
            <w:vAlign w:val="center"/>
          </w:tcPr>
          <w:p w14:paraId="1FA65F2F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南京航空航天大学</w:t>
            </w:r>
          </w:p>
        </w:tc>
      </w:tr>
    </w:tbl>
    <w:p w14:paraId="618F72DD" w14:textId="77777777" w:rsidR="002A7CC1" w:rsidRPr="002A7CC1" w:rsidRDefault="002A7CC1" w:rsidP="008C3B09">
      <w:pPr>
        <w:spacing w:line="560" w:lineRule="exact"/>
        <w:textAlignment w:val="baseline"/>
        <w:rPr>
          <w:rFonts w:ascii="仿宋" w:eastAsia="仿宋" w:hAnsi="仿宋" w:hint="eastAsia"/>
          <w:sz w:val="30"/>
          <w:szCs w:val="30"/>
        </w:rPr>
      </w:pPr>
    </w:p>
    <w:sectPr w:rsidR="002A7CC1" w:rsidRPr="002A7C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F4C9C" w14:textId="77777777" w:rsidR="0023136A" w:rsidRDefault="0023136A" w:rsidP="00E15712">
      <w:pPr>
        <w:rPr>
          <w:rFonts w:hint="eastAsia"/>
        </w:rPr>
      </w:pPr>
      <w:r>
        <w:separator/>
      </w:r>
    </w:p>
  </w:endnote>
  <w:endnote w:type="continuationSeparator" w:id="0">
    <w:p w14:paraId="209923C2" w14:textId="77777777" w:rsidR="0023136A" w:rsidRDefault="0023136A" w:rsidP="00E157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C886D8E4-BCD8-4391-865A-0728463D4E2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63FEE8A-5439-489A-806D-43A0C290AB62}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3" w:subsetted="1" w:fontKey="{1208BFE1-8D96-491B-984F-190C74DD5C4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16A08F26-0752-486B-9DAE-FDE15C8DB86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3024635"/>
      <w:docPartObj>
        <w:docPartGallery w:val="Page Numbers (Bottom of Page)"/>
        <w:docPartUnique/>
      </w:docPartObj>
    </w:sdtPr>
    <w:sdtContent>
      <w:p w14:paraId="2FBABBF0" w14:textId="14C0C6A0" w:rsidR="00AF21F1" w:rsidRDefault="00AF21F1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0E2" w:rsidRPr="006E00E2">
          <w:rPr>
            <w:noProof/>
            <w:lang w:val="zh-CN"/>
          </w:rPr>
          <w:t>4</w:t>
        </w:r>
        <w:r>
          <w:fldChar w:fldCharType="end"/>
        </w:r>
      </w:p>
    </w:sdtContent>
  </w:sdt>
  <w:p w14:paraId="2A528E04" w14:textId="77777777" w:rsidR="00AF21F1" w:rsidRDefault="00AF21F1">
    <w:pPr>
      <w:pStyle w:val="a9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19843" w14:textId="77777777" w:rsidR="0023136A" w:rsidRDefault="0023136A" w:rsidP="00E15712">
      <w:pPr>
        <w:rPr>
          <w:rFonts w:hint="eastAsia"/>
        </w:rPr>
      </w:pPr>
      <w:r>
        <w:separator/>
      </w:r>
    </w:p>
  </w:footnote>
  <w:footnote w:type="continuationSeparator" w:id="0">
    <w:p w14:paraId="28789167" w14:textId="77777777" w:rsidR="0023136A" w:rsidRDefault="0023136A" w:rsidP="00E1571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1ZTI0NzRkYWM1NDRiMWI0NjdmM2ViZjI4NmQ4YzgifQ=="/>
  </w:docVars>
  <w:rsids>
    <w:rsidRoot w:val="006E091F"/>
    <w:rsid w:val="00005806"/>
    <w:rsid w:val="00025A38"/>
    <w:rsid w:val="00026801"/>
    <w:rsid w:val="000329FA"/>
    <w:rsid w:val="00034A33"/>
    <w:rsid w:val="00041D43"/>
    <w:rsid w:val="00042FE2"/>
    <w:rsid w:val="000436D0"/>
    <w:rsid w:val="00050D35"/>
    <w:rsid w:val="0005173D"/>
    <w:rsid w:val="00051E1B"/>
    <w:rsid w:val="00054A5E"/>
    <w:rsid w:val="000566B4"/>
    <w:rsid w:val="000571AD"/>
    <w:rsid w:val="000612BF"/>
    <w:rsid w:val="00063F14"/>
    <w:rsid w:val="00070DC4"/>
    <w:rsid w:val="00073F19"/>
    <w:rsid w:val="00074086"/>
    <w:rsid w:val="00076A1D"/>
    <w:rsid w:val="00082199"/>
    <w:rsid w:val="000876D2"/>
    <w:rsid w:val="000A3646"/>
    <w:rsid w:val="000B55FC"/>
    <w:rsid w:val="000B71E4"/>
    <w:rsid w:val="000C0A26"/>
    <w:rsid w:val="000C7C26"/>
    <w:rsid w:val="000F0239"/>
    <w:rsid w:val="000F3143"/>
    <w:rsid w:val="001106BD"/>
    <w:rsid w:val="001178F9"/>
    <w:rsid w:val="00122D3C"/>
    <w:rsid w:val="001422A5"/>
    <w:rsid w:val="00144675"/>
    <w:rsid w:val="0015678B"/>
    <w:rsid w:val="00162C59"/>
    <w:rsid w:val="001728FF"/>
    <w:rsid w:val="00172CBB"/>
    <w:rsid w:val="001730FB"/>
    <w:rsid w:val="00175B43"/>
    <w:rsid w:val="001766AF"/>
    <w:rsid w:val="00181BC8"/>
    <w:rsid w:val="001841B4"/>
    <w:rsid w:val="001850BA"/>
    <w:rsid w:val="00191EB9"/>
    <w:rsid w:val="00195801"/>
    <w:rsid w:val="001A1D2C"/>
    <w:rsid w:val="001A20B0"/>
    <w:rsid w:val="001B2661"/>
    <w:rsid w:val="001B2EA5"/>
    <w:rsid w:val="001B5A21"/>
    <w:rsid w:val="001B7544"/>
    <w:rsid w:val="001C29CC"/>
    <w:rsid w:val="001C795B"/>
    <w:rsid w:val="001D5F9C"/>
    <w:rsid w:val="001F107D"/>
    <w:rsid w:val="0020099E"/>
    <w:rsid w:val="00214BFA"/>
    <w:rsid w:val="0023136A"/>
    <w:rsid w:val="00234293"/>
    <w:rsid w:val="002414DC"/>
    <w:rsid w:val="0024340B"/>
    <w:rsid w:val="00247BDB"/>
    <w:rsid w:val="002504E5"/>
    <w:rsid w:val="00252C61"/>
    <w:rsid w:val="002575E6"/>
    <w:rsid w:val="00280FCF"/>
    <w:rsid w:val="00296204"/>
    <w:rsid w:val="002A7881"/>
    <w:rsid w:val="002A7CC1"/>
    <w:rsid w:val="002C461E"/>
    <w:rsid w:val="002C7110"/>
    <w:rsid w:val="002D4E70"/>
    <w:rsid w:val="002F34A1"/>
    <w:rsid w:val="002F39B0"/>
    <w:rsid w:val="0030353B"/>
    <w:rsid w:val="00304876"/>
    <w:rsid w:val="003106D9"/>
    <w:rsid w:val="003111E1"/>
    <w:rsid w:val="00315A6B"/>
    <w:rsid w:val="0033159D"/>
    <w:rsid w:val="003346F1"/>
    <w:rsid w:val="00336D79"/>
    <w:rsid w:val="00340775"/>
    <w:rsid w:val="003563B8"/>
    <w:rsid w:val="0036557A"/>
    <w:rsid w:val="00373B15"/>
    <w:rsid w:val="0037549F"/>
    <w:rsid w:val="00383AD4"/>
    <w:rsid w:val="00385568"/>
    <w:rsid w:val="003B0BB5"/>
    <w:rsid w:val="003B7572"/>
    <w:rsid w:val="003B7D76"/>
    <w:rsid w:val="003C2F9F"/>
    <w:rsid w:val="003C3848"/>
    <w:rsid w:val="003C6888"/>
    <w:rsid w:val="003E24C0"/>
    <w:rsid w:val="003F08E0"/>
    <w:rsid w:val="003F09BF"/>
    <w:rsid w:val="003F1BA2"/>
    <w:rsid w:val="003F2243"/>
    <w:rsid w:val="00402129"/>
    <w:rsid w:val="00405CB7"/>
    <w:rsid w:val="00410F07"/>
    <w:rsid w:val="00426883"/>
    <w:rsid w:val="004338A7"/>
    <w:rsid w:val="00434858"/>
    <w:rsid w:val="00440358"/>
    <w:rsid w:val="00441179"/>
    <w:rsid w:val="00442BDF"/>
    <w:rsid w:val="004567CB"/>
    <w:rsid w:val="00456E4B"/>
    <w:rsid w:val="00463448"/>
    <w:rsid w:val="00467A1D"/>
    <w:rsid w:val="004759A2"/>
    <w:rsid w:val="0048074B"/>
    <w:rsid w:val="00481AC6"/>
    <w:rsid w:val="0048337D"/>
    <w:rsid w:val="00484EE6"/>
    <w:rsid w:val="004850ED"/>
    <w:rsid w:val="004A0F94"/>
    <w:rsid w:val="004A5543"/>
    <w:rsid w:val="004B0FFF"/>
    <w:rsid w:val="004B672F"/>
    <w:rsid w:val="004B6FE8"/>
    <w:rsid w:val="004E1CB3"/>
    <w:rsid w:val="004E4BCE"/>
    <w:rsid w:val="004E5D90"/>
    <w:rsid w:val="004E6523"/>
    <w:rsid w:val="004F4E5F"/>
    <w:rsid w:val="004F4E65"/>
    <w:rsid w:val="00501C7B"/>
    <w:rsid w:val="00507159"/>
    <w:rsid w:val="00510BF6"/>
    <w:rsid w:val="00511195"/>
    <w:rsid w:val="00511662"/>
    <w:rsid w:val="00526B65"/>
    <w:rsid w:val="00527FBD"/>
    <w:rsid w:val="005326CE"/>
    <w:rsid w:val="00534569"/>
    <w:rsid w:val="00536FDF"/>
    <w:rsid w:val="00542AC4"/>
    <w:rsid w:val="00545956"/>
    <w:rsid w:val="00546C75"/>
    <w:rsid w:val="00547A05"/>
    <w:rsid w:val="00553A39"/>
    <w:rsid w:val="00554499"/>
    <w:rsid w:val="0056690C"/>
    <w:rsid w:val="0057252E"/>
    <w:rsid w:val="00585FAE"/>
    <w:rsid w:val="005938D1"/>
    <w:rsid w:val="00594F92"/>
    <w:rsid w:val="005A04E5"/>
    <w:rsid w:val="005A61F2"/>
    <w:rsid w:val="005A754E"/>
    <w:rsid w:val="005B148E"/>
    <w:rsid w:val="005B6C22"/>
    <w:rsid w:val="005B73A2"/>
    <w:rsid w:val="005C09E9"/>
    <w:rsid w:val="005C0B8B"/>
    <w:rsid w:val="005E0E13"/>
    <w:rsid w:val="005E125D"/>
    <w:rsid w:val="005E2A92"/>
    <w:rsid w:val="005E544D"/>
    <w:rsid w:val="005E5929"/>
    <w:rsid w:val="005E704A"/>
    <w:rsid w:val="005F2862"/>
    <w:rsid w:val="005F3CCB"/>
    <w:rsid w:val="00600948"/>
    <w:rsid w:val="00606A3C"/>
    <w:rsid w:val="00607AC3"/>
    <w:rsid w:val="0061129E"/>
    <w:rsid w:val="00616676"/>
    <w:rsid w:val="00617C95"/>
    <w:rsid w:val="0062402B"/>
    <w:rsid w:val="00631F76"/>
    <w:rsid w:val="0063208F"/>
    <w:rsid w:val="00632141"/>
    <w:rsid w:val="006433F5"/>
    <w:rsid w:val="00643D29"/>
    <w:rsid w:val="006527D1"/>
    <w:rsid w:val="006549B8"/>
    <w:rsid w:val="006560DA"/>
    <w:rsid w:val="00660FBA"/>
    <w:rsid w:val="0067441C"/>
    <w:rsid w:val="00677492"/>
    <w:rsid w:val="00691DEB"/>
    <w:rsid w:val="0069653E"/>
    <w:rsid w:val="006B1963"/>
    <w:rsid w:val="006B39ED"/>
    <w:rsid w:val="006B478D"/>
    <w:rsid w:val="006B7550"/>
    <w:rsid w:val="006B7E4F"/>
    <w:rsid w:val="006C0A39"/>
    <w:rsid w:val="006C66AA"/>
    <w:rsid w:val="006D0A52"/>
    <w:rsid w:val="006D16EC"/>
    <w:rsid w:val="006D27DB"/>
    <w:rsid w:val="006D77BF"/>
    <w:rsid w:val="006E00E2"/>
    <w:rsid w:val="006E091F"/>
    <w:rsid w:val="006E5741"/>
    <w:rsid w:val="006E781A"/>
    <w:rsid w:val="006F03AE"/>
    <w:rsid w:val="006F03ED"/>
    <w:rsid w:val="006F09F9"/>
    <w:rsid w:val="006F1BBD"/>
    <w:rsid w:val="006F358C"/>
    <w:rsid w:val="0070717B"/>
    <w:rsid w:val="00712B7C"/>
    <w:rsid w:val="00714B0E"/>
    <w:rsid w:val="0073332C"/>
    <w:rsid w:val="00734A1D"/>
    <w:rsid w:val="0074426A"/>
    <w:rsid w:val="00757505"/>
    <w:rsid w:val="00761126"/>
    <w:rsid w:val="00761AD8"/>
    <w:rsid w:val="00766FD8"/>
    <w:rsid w:val="00772D7C"/>
    <w:rsid w:val="007774B2"/>
    <w:rsid w:val="00781EBA"/>
    <w:rsid w:val="00790075"/>
    <w:rsid w:val="00790A84"/>
    <w:rsid w:val="00791070"/>
    <w:rsid w:val="00795E5C"/>
    <w:rsid w:val="00795E83"/>
    <w:rsid w:val="00796CEB"/>
    <w:rsid w:val="007A1FB9"/>
    <w:rsid w:val="007A2724"/>
    <w:rsid w:val="007C5B28"/>
    <w:rsid w:val="007C78B8"/>
    <w:rsid w:val="007C7F69"/>
    <w:rsid w:val="007D0B41"/>
    <w:rsid w:val="007D1BB7"/>
    <w:rsid w:val="007E70B1"/>
    <w:rsid w:val="008058EB"/>
    <w:rsid w:val="00807F65"/>
    <w:rsid w:val="00820B1D"/>
    <w:rsid w:val="0082771F"/>
    <w:rsid w:val="00836DE0"/>
    <w:rsid w:val="00843343"/>
    <w:rsid w:val="00851B2F"/>
    <w:rsid w:val="00852176"/>
    <w:rsid w:val="0085295F"/>
    <w:rsid w:val="00866305"/>
    <w:rsid w:val="008669E0"/>
    <w:rsid w:val="00873A1F"/>
    <w:rsid w:val="00886D51"/>
    <w:rsid w:val="00886FD1"/>
    <w:rsid w:val="00895D5E"/>
    <w:rsid w:val="00896F65"/>
    <w:rsid w:val="00897D49"/>
    <w:rsid w:val="008A4B11"/>
    <w:rsid w:val="008B0BC7"/>
    <w:rsid w:val="008B4435"/>
    <w:rsid w:val="008B4A68"/>
    <w:rsid w:val="008C2A29"/>
    <w:rsid w:val="008C3B09"/>
    <w:rsid w:val="008C5A47"/>
    <w:rsid w:val="008C612A"/>
    <w:rsid w:val="008D0C01"/>
    <w:rsid w:val="008D79B6"/>
    <w:rsid w:val="008E02BE"/>
    <w:rsid w:val="008E171D"/>
    <w:rsid w:val="008E3596"/>
    <w:rsid w:val="008F7903"/>
    <w:rsid w:val="00901FAF"/>
    <w:rsid w:val="00903531"/>
    <w:rsid w:val="00907436"/>
    <w:rsid w:val="00923218"/>
    <w:rsid w:val="0092618F"/>
    <w:rsid w:val="0093654D"/>
    <w:rsid w:val="00940C28"/>
    <w:rsid w:val="00943E68"/>
    <w:rsid w:val="009477CB"/>
    <w:rsid w:val="00960BF8"/>
    <w:rsid w:val="00963955"/>
    <w:rsid w:val="009675B8"/>
    <w:rsid w:val="00971AF4"/>
    <w:rsid w:val="00971E1F"/>
    <w:rsid w:val="00975E86"/>
    <w:rsid w:val="0097616C"/>
    <w:rsid w:val="009802B5"/>
    <w:rsid w:val="00991831"/>
    <w:rsid w:val="0099365D"/>
    <w:rsid w:val="00994FBB"/>
    <w:rsid w:val="009B0304"/>
    <w:rsid w:val="009B6A8D"/>
    <w:rsid w:val="009D2FFC"/>
    <w:rsid w:val="009D4563"/>
    <w:rsid w:val="009E15CA"/>
    <w:rsid w:val="009E2531"/>
    <w:rsid w:val="009F34EB"/>
    <w:rsid w:val="009F4A8C"/>
    <w:rsid w:val="009F6FD7"/>
    <w:rsid w:val="00A02C11"/>
    <w:rsid w:val="00A13A62"/>
    <w:rsid w:val="00A23E9C"/>
    <w:rsid w:val="00A32A2C"/>
    <w:rsid w:val="00A356B9"/>
    <w:rsid w:val="00A4566D"/>
    <w:rsid w:val="00A5574D"/>
    <w:rsid w:val="00A5738D"/>
    <w:rsid w:val="00A648F5"/>
    <w:rsid w:val="00A65212"/>
    <w:rsid w:val="00A65223"/>
    <w:rsid w:val="00A7236A"/>
    <w:rsid w:val="00A749BB"/>
    <w:rsid w:val="00A829F7"/>
    <w:rsid w:val="00A84E09"/>
    <w:rsid w:val="00A85510"/>
    <w:rsid w:val="00A871D3"/>
    <w:rsid w:val="00A962EE"/>
    <w:rsid w:val="00AA193B"/>
    <w:rsid w:val="00AB3288"/>
    <w:rsid w:val="00AC0B25"/>
    <w:rsid w:val="00AC4B7D"/>
    <w:rsid w:val="00AC5E4B"/>
    <w:rsid w:val="00AC6E28"/>
    <w:rsid w:val="00AD69AA"/>
    <w:rsid w:val="00AE0800"/>
    <w:rsid w:val="00AF1CC8"/>
    <w:rsid w:val="00AF21F1"/>
    <w:rsid w:val="00AF7222"/>
    <w:rsid w:val="00B00E4A"/>
    <w:rsid w:val="00B014C1"/>
    <w:rsid w:val="00B13B4F"/>
    <w:rsid w:val="00B25E04"/>
    <w:rsid w:val="00B36FAE"/>
    <w:rsid w:val="00B44B50"/>
    <w:rsid w:val="00B506DF"/>
    <w:rsid w:val="00B52E60"/>
    <w:rsid w:val="00B534ED"/>
    <w:rsid w:val="00B66F88"/>
    <w:rsid w:val="00B70924"/>
    <w:rsid w:val="00B91817"/>
    <w:rsid w:val="00B952E2"/>
    <w:rsid w:val="00B978B1"/>
    <w:rsid w:val="00BA0A23"/>
    <w:rsid w:val="00BA0AED"/>
    <w:rsid w:val="00BA7FDD"/>
    <w:rsid w:val="00BB2164"/>
    <w:rsid w:val="00BC0A61"/>
    <w:rsid w:val="00BC18C2"/>
    <w:rsid w:val="00BC1A85"/>
    <w:rsid w:val="00BC2896"/>
    <w:rsid w:val="00BD1D8E"/>
    <w:rsid w:val="00BD1DE8"/>
    <w:rsid w:val="00BD3005"/>
    <w:rsid w:val="00BD7234"/>
    <w:rsid w:val="00BD75AE"/>
    <w:rsid w:val="00BE7064"/>
    <w:rsid w:val="00BE7738"/>
    <w:rsid w:val="00BF6F51"/>
    <w:rsid w:val="00BF78B5"/>
    <w:rsid w:val="00C060E5"/>
    <w:rsid w:val="00C12D9F"/>
    <w:rsid w:val="00C141F0"/>
    <w:rsid w:val="00C23CC1"/>
    <w:rsid w:val="00C2681D"/>
    <w:rsid w:val="00C348BF"/>
    <w:rsid w:val="00C34AF8"/>
    <w:rsid w:val="00C46747"/>
    <w:rsid w:val="00C51D38"/>
    <w:rsid w:val="00C62B3E"/>
    <w:rsid w:val="00C639F4"/>
    <w:rsid w:val="00C653F4"/>
    <w:rsid w:val="00C7415A"/>
    <w:rsid w:val="00C83EBF"/>
    <w:rsid w:val="00C84043"/>
    <w:rsid w:val="00C870DE"/>
    <w:rsid w:val="00CA7B17"/>
    <w:rsid w:val="00CB01CA"/>
    <w:rsid w:val="00CB2C06"/>
    <w:rsid w:val="00CC0911"/>
    <w:rsid w:val="00CC2790"/>
    <w:rsid w:val="00CC5BAF"/>
    <w:rsid w:val="00CC5FA9"/>
    <w:rsid w:val="00CD0097"/>
    <w:rsid w:val="00CD0EBC"/>
    <w:rsid w:val="00CE4D92"/>
    <w:rsid w:val="00CF5507"/>
    <w:rsid w:val="00D05820"/>
    <w:rsid w:val="00D11642"/>
    <w:rsid w:val="00D12699"/>
    <w:rsid w:val="00D20E71"/>
    <w:rsid w:val="00D26992"/>
    <w:rsid w:val="00D2706E"/>
    <w:rsid w:val="00D366B3"/>
    <w:rsid w:val="00D374C0"/>
    <w:rsid w:val="00D40B10"/>
    <w:rsid w:val="00D4396E"/>
    <w:rsid w:val="00D57D92"/>
    <w:rsid w:val="00D61A63"/>
    <w:rsid w:val="00D63027"/>
    <w:rsid w:val="00D7139F"/>
    <w:rsid w:val="00D75770"/>
    <w:rsid w:val="00D86449"/>
    <w:rsid w:val="00D948FA"/>
    <w:rsid w:val="00D95A89"/>
    <w:rsid w:val="00D960A4"/>
    <w:rsid w:val="00D966BF"/>
    <w:rsid w:val="00DA07C5"/>
    <w:rsid w:val="00DA3E35"/>
    <w:rsid w:val="00DA624D"/>
    <w:rsid w:val="00DB0297"/>
    <w:rsid w:val="00DB232E"/>
    <w:rsid w:val="00DB3685"/>
    <w:rsid w:val="00DB3882"/>
    <w:rsid w:val="00DC1CA1"/>
    <w:rsid w:val="00DC5344"/>
    <w:rsid w:val="00DD0068"/>
    <w:rsid w:val="00DD145C"/>
    <w:rsid w:val="00DE1449"/>
    <w:rsid w:val="00DE2F35"/>
    <w:rsid w:val="00DE35A3"/>
    <w:rsid w:val="00DF11F3"/>
    <w:rsid w:val="00DF74EC"/>
    <w:rsid w:val="00DF75F3"/>
    <w:rsid w:val="00E10183"/>
    <w:rsid w:val="00E15712"/>
    <w:rsid w:val="00E21135"/>
    <w:rsid w:val="00E31239"/>
    <w:rsid w:val="00E32C4B"/>
    <w:rsid w:val="00E42D76"/>
    <w:rsid w:val="00E43E8F"/>
    <w:rsid w:val="00E5000A"/>
    <w:rsid w:val="00E50FCF"/>
    <w:rsid w:val="00E55095"/>
    <w:rsid w:val="00E664F8"/>
    <w:rsid w:val="00E665A6"/>
    <w:rsid w:val="00E70636"/>
    <w:rsid w:val="00E772F5"/>
    <w:rsid w:val="00E77E09"/>
    <w:rsid w:val="00E82ABA"/>
    <w:rsid w:val="00E87A9C"/>
    <w:rsid w:val="00E93866"/>
    <w:rsid w:val="00E9661E"/>
    <w:rsid w:val="00EB6525"/>
    <w:rsid w:val="00EC4838"/>
    <w:rsid w:val="00ED2D65"/>
    <w:rsid w:val="00ED356F"/>
    <w:rsid w:val="00ED47F3"/>
    <w:rsid w:val="00EE6450"/>
    <w:rsid w:val="00EE708B"/>
    <w:rsid w:val="00EF21D9"/>
    <w:rsid w:val="00EF2269"/>
    <w:rsid w:val="00EF3D2D"/>
    <w:rsid w:val="00EF5FB8"/>
    <w:rsid w:val="00EF69E3"/>
    <w:rsid w:val="00F009C7"/>
    <w:rsid w:val="00F04A58"/>
    <w:rsid w:val="00F066B8"/>
    <w:rsid w:val="00F06984"/>
    <w:rsid w:val="00F0757A"/>
    <w:rsid w:val="00F11C7F"/>
    <w:rsid w:val="00F207C3"/>
    <w:rsid w:val="00F21DFB"/>
    <w:rsid w:val="00F3515E"/>
    <w:rsid w:val="00F352D3"/>
    <w:rsid w:val="00F35EB5"/>
    <w:rsid w:val="00F44F43"/>
    <w:rsid w:val="00F47467"/>
    <w:rsid w:val="00F56AC8"/>
    <w:rsid w:val="00F56ADC"/>
    <w:rsid w:val="00F61125"/>
    <w:rsid w:val="00F6184A"/>
    <w:rsid w:val="00F6779E"/>
    <w:rsid w:val="00F71C7F"/>
    <w:rsid w:val="00F75EC1"/>
    <w:rsid w:val="00F85042"/>
    <w:rsid w:val="00F9314E"/>
    <w:rsid w:val="00F9367D"/>
    <w:rsid w:val="00F94EBD"/>
    <w:rsid w:val="00F97EEB"/>
    <w:rsid w:val="00FA4E78"/>
    <w:rsid w:val="00FB0DDA"/>
    <w:rsid w:val="00FB4B59"/>
    <w:rsid w:val="00FB652E"/>
    <w:rsid w:val="00FE4482"/>
    <w:rsid w:val="00FF0877"/>
    <w:rsid w:val="00FF34DF"/>
    <w:rsid w:val="00FF7C5E"/>
    <w:rsid w:val="057A4310"/>
    <w:rsid w:val="080340AF"/>
    <w:rsid w:val="085824FD"/>
    <w:rsid w:val="16E07342"/>
    <w:rsid w:val="19CE0997"/>
    <w:rsid w:val="20967991"/>
    <w:rsid w:val="2A1F4553"/>
    <w:rsid w:val="2F3841FB"/>
    <w:rsid w:val="301B756B"/>
    <w:rsid w:val="322330A4"/>
    <w:rsid w:val="327714BF"/>
    <w:rsid w:val="333D5A4A"/>
    <w:rsid w:val="39EB42F1"/>
    <w:rsid w:val="3EC34ADE"/>
    <w:rsid w:val="408F5A36"/>
    <w:rsid w:val="416A0352"/>
    <w:rsid w:val="45413E18"/>
    <w:rsid w:val="47020F98"/>
    <w:rsid w:val="4B9178D9"/>
    <w:rsid w:val="521E7F37"/>
    <w:rsid w:val="52405F90"/>
    <w:rsid w:val="53D62309"/>
    <w:rsid w:val="54DB36FE"/>
    <w:rsid w:val="585118AF"/>
    <w:rsid w:val="5A7971A6"/>
    <w:rsid w:val="5DEE3610"/>
    <w:rsid w:val="617050B9"/>
    <w:rsid w:val="62C12BFD"/>
    <w:rsid w:val="65E31A53"/>
    <w:rsid w:val="66161B88"/>
    <w:rsid w:val="66EC3879"/>
    <w:rsid w:val="671F32A2"/>
    <w:rsid w:val="6BAC58DC"/>
    <w:rsid w:val="6F744BC1"/>
    <w:rsid w:val="71612DAC"/>
    <w:rsid w:val="78410E46"/>
    <w:rsid w:val="7EB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162099E"/>
  <w15:docId w15:val="{A088F009-5413-47AF-9242-5A9246EE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1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autoRedefine/>
    <w:uiPriority w:val="99"/>
    <w:semiHidden/>
    <w:unhideWhenUsed/>
    <w:qFormat/>
    <w:rPr>
      <w:b/>
      <w:bCs/>
    </w:rPr>
  </w:style>
  <w:style w:type="table" w:styleId="af0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autoRedefine/>
    <w:qFormat/>
    <w:rPr>
      <w:b/>
    </w:rPr>
  </w:style>
  <w:style w:type="character" w:styleId="af2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f">
    <w:name w:val="批注主题 字符"/>
    <w:basedOn w:val="a4"/>
    <w:link w:val="ae"/>
    <w:autoRedefine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paragraph" w:styleId="af4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5">
    <w:name w:val="Revision"/>
    <w:hidden/>
    <w:uiPriority w:val="99"/>
    <w:unhideWhenUsed/>
    <w:rsid w:val="00E15712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rsid w:val="00DF74EC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C12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6698-5446-447F-9BA3-5611A8E7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苏 兰</dc:creator>
  <cp:lastModifiedBy>8618811617729</cp:lastModifiedBy>
  <cp:revision>2</cp:revision>
  <cp:lastPrinted>2024-11-20T08:30:00Z</cp:lastPrinted>
  <dcterms:created xsi:type="dcterms:W3CDTF">2024-12-24T01:59:00Z</dcterms:created>
  <dcterms:modified xsi:type="dcterms:W3CDTF">2024-12-24T01:59:00Z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ED96C85BAF9F464997B1DCB2451B8677_13</vt:lpwstr>
  </property>
</Properties>
</file>